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64F4" w14:textId="1C5E4453" w:rsidR="00B11637" w:rsidRPr="00C23BAE" w:rsidRDefault="00B11637" w:rsidP="00B11637">
      <w:pPr>
        <w:jc w:val="center"/>
        <w:rPr>
          <w:b/>
          <w:bCs/>
          <w:i/>
          <w:iCs/>
          <w:sz w:val="32"/>
          <w:szCs w:val="32"/>
        </w:rPr>
      </w:pPr>
      <w:r w:rsidRPr="00C23BAE">
        <w:rPr>
          <w:b/>
          <w:bCs/>
          <w:i/>
          <w:iCs/>
          <w:sz w:val="32"/>
          <w:szCs w:val="32"/>
        </w:rPr>
        <w:t xml:space="preserve">ZVEREJNENIE ELEKTRONICKEJ ADRESY NA DORUČENIE </w:t>
      </w:r>
      <w:r w:rsidR="00B557C2">
        <w:rPr>
          <w:b/>
          <w:bCs/>
          <w:i/>
          <w:iCs/>
          <w:sz w:val="32"/>
          <w:szCs w:val="32"/>
        </w:rPr>
        <w:t>ŽIADOSTI O VYDANIE HLASOVACIEHO PREUKAZU</w:t>
      </w:r>
    </w:p>
    <w:p w14:paraId="5BC1CCF4" w14:textId="58C83CE7" w:rsidR="00C23BAE" w:rsidRDefault="00B11637" w:rsidP="00B11637">
      <w:pPr>
        <w:jc w:val="center"/>
        <w:rPr>
          <w:sz w:val="32"/>
          <w:szCs w:val="32"/>
        </w:rPr>
      </w:pPr>
      <w:r w:rsidRPr="00B11637">
        <w:rPr>
          <w:sz w:val="32"/>
          <w:szCs w:val="32"/>
        </w:rPr>
        <w:t xml:space="preserve">Obec </w:t>
      </w:r>
      <w:r w:rsidR="00C23BAE">
        <w:rPr>
          <w:sz w:val="32"/>
          <w:szCs w:val="32"/>
        </w:rPr>
        <w:t>TRNKOV</w:t>
      </w:r>
      <w:r w:rsidRPr="00B11637">
        <w:rPr>
          <w:sz w:val="32"/>
          <w:szCs w:val="32"/>
        </w:rPr>
        <w:t xml:space="preserve"> v súvislosti s prípravou referenda v roku 2023 zverejňuje elektronickú adresu na doručenie </w:t>
      </w:r>
      <w:r w:rsidR="00B557C2">
        <w:rPr>
          <w:sz w:val="32"/>
          <w:szCs w:val="32"/>
        </w:rPr>
        <w:t>žiadosti o vydanie hlasovacieho preukazu</w:t>
      </w:r>
      <w:r w:rsidRPr="00B11637">
        <w:rPr>
          <w:sz w:val="32"/>
          <w:szCs w:val="32"/>
        </w:rPr>
        <w:t>:</w:t>
      </w:r>
    </w:p>
    <w:p w14:paraId="1107C8F3" w14:textId="5079C948" w:rsidR="0010787D" w:rsidRPr="00C23BAE" w:rsidRDefault="00C23BAE" w:rsidP="00B11637">
      <w:pPr>
        <w:jc w:val="center"/>
        <w:rPr>
          <w:color w:val="2F5496" w:themeColor="accent1" w:themeShade="BF"/>
          <w:sz w:val="32"/>
          <w:szCs w:val="32"/>
        </w:rPr>
      </w:pPr>
      <w:r w:rsidRPr="00C23BAE">
        <w:rPr>
          <w:color w:val="2F5496" w:themeColor="accent1" w:themeShade="BF"/>
          <w:sz w:val="32"/>
          <w:szCs w:val="32"/>
        </w:rPr>
        <w:t>obec.trnkov@gmail.com</w:t>
      </w:r>
    </w:p>
    <w:sectPr w:rsidR="0010787D" w:rsidRPr="00C23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37"/>
    <w:rsid w:val="0010787D"/>
    <w:rsid w:val="004A4BA9"/>
    <w:rsid w:val="00B11637"/>
    <w:rsid w:val="00B557C2"/>
    <w:rsid w:val="00C2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F025"/>
  <w15:chartTrackingRefBased/>
  <w15:docId w15:val="{03C5985B-DF62-4546-BF30-86EFEB08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2022-11-28T16:36:00Z</dcterms:created>
  <dcterms:modified xsi:type="dcterms:W3CDTF">2022-11-28T16:37:00Z</dcterms:modified>
</cp:coreProperties>
</file>