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CA3" w:rsidRPr="007540D0" w:rsidRDefault="007540D0" w:rsidP="007540D0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540D0">
        <w:rPr>
          <w:rFonts w:ascii="Times New Roman" w:hAnsi="Times New Roman" w:cs="Times New Roman"/>
          <w:sz w:val="40"/>
          <w:szCs w:val="40"/>
        </w:rPr>
        <w:t>OBEC Trnkov , 082 12 p. Kapušany pri Prešove</w:t>
      </w:r>
    </w:p>
    <w:p w:rsidR="007540D0" w:rsidRPr="007540D0" w:rsidRDefault="007540D0" w:rsidP="007540D0">
      <w:pPr>
        <w:spacing w:after="0"/>
        <w:rPr>
          <w:rFonts w:ascii="Times New Roman" w:hAnsi="Times New Roman" w:cs="Times New Roman"/>
        </w:rPr>
      </w:pPr>
    </w:p>
    <w:p w:rsidR="007540D0" w:rsidRDefault="007540D0" w:rsidP="007540D0">
      <w:pPr>
        <w:spacing w:after="0"/>
        <w:rPr>
          <w:rFonts w:ascii="Times New Roman" w:hAnsi="Times New Roman" w:cs="Times New Roman"/>
        </w:rPr>
      </w:pPr>
    </w:p>
    <w:p w:rsidR="007540D0" w:rsidRDefault="007540D0" w:rsidP="007540D0">
      <w:pPr>
        <w:spacing w:after="0"/>
        <w:jc w:val="center"/>
        <w:rPr>
          <w:rFonts w:ascii="Times New Roman" w:hAnsi="Times New Roman" w:cs="Times New Roman"/>
        </w:rPr>
      </w:pPr>
      <w:r w:rsidRPr="007540D0">
        <w:rPr>
          <w:rFonts w:ascii="Times New Roman" w:hAnsi="Times New Roman" w:cs="Times New Roman"/>
        </w:rPr>
        <w:t>Obecné zastupiteľstvo v Trnkove na základe § 11 ods. 4 písm. k) zák. SNR č. 369/1990 Zb. o obecnom zriadení v znení neskorších predpisov, vydáva pre obec Trnkov</w:t>
      </w:r>
    </w:p>
    <w:p w:rsidR="007540D0" w:rsidRDefault="007540D0" w:rsidP="007540D0">
      <w:pPr>
        <w:spacing w:after="0"/>
        <w:jc w:val="center"/>
        <w:rPr>
          <w:rFonts w:ascii="Times New Roman" w:hAnsi="Times New Roman" w:cs="Times New Roman"/>
        </w:rPr>
      </w:pPr>
    </w:p>
    <w:p w:rsidR="007540D0" w:rsidRDefault="007540D0" w:rsidP="007540D0">
      <w:pPr>
        <w:spacing w:after="0"/>
        <w:jc w:val="center"/>
        <w:rPr>
          <w:rFonts w:ascii="Times New Roman" w:hAnsi="Times New Roman" w:cs="Times New Roman"/>
        </w:rPr>
      </w:pPr>
    </w:p>
    <w:p w:rsidR="007540D0" w:rsidRDefault="007540D0" w:rsidP="007540D0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7540D0">
        <w:rPr>
          <w:rFonts w:ascii="Times New Roman" w:hAnsi="Times New Roman" w:cs="Times New Roman"/>
          <w:sz w:val="52"/>
          <w:szCs w:val="52"/>
        </w:rPr>
        <w:t>ŠTATÚT OBCE TRNKOV</w:t>
      </w:r>
    </w:p>
    <w:p w:rsidR="007540D0" w:rsidRDefault="007540D0" w:rsidP="007540D0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7540D0" w:rsidRPr="00127F4A" w:rsidRDefault="00A9230A" w:rsidP="007540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F4A">
        <w:rPr>
          <w:rFonts w:ascii="Times New Roman" w:hAnsi="Times New Roman" w:cs="Times New Roman"/>
          <w:b/>
          <w:sz w:val="24"/>
          <w:szCs w:val="24"/>
        </w:rPr>
        <w:t>I.</w:t>
      </w:r>
      <w:r w:rsidR="007540D0" w:rsidRPr="00127F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7F4A" w:rsidRPr="00127F4A">
        <w:rPr>
          <w:rFonts w:ascii="Times New Roman" w:hAnsi="Times New Roman" w:cs="Times New Roman"/>
          <w:b/>
          <w:sz w:val="24"/>
          <w:szCs w:val="24"/>
        </w:rPr>
        <w:t>ČASŤ</w:t>
      </w:r>
    </w:p>
    <w:p w:rsidR="007540D0" w:rsidRPr="0090437B" w:rsidRDefault="0090437B" w:rsidP="007540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>č</w:t>
      </w:r>
      <w:r w:rsidR="007540D0" w:rsidRPr="0090437B">
        <w:rPr>
          <w:rFonts w:ascii="Times New Roman" w:hAnsi="Times New Roman" w:cs="Times New Roman"/>
          <w:b/>
          <w:sz w:val="24"/>
          <w:szCs w:val="24"/>
        </w:rPr>
        <w:t>l. 1 – Úvodné ustanovenia</w:t>
      </w:r>
    </w:p>
    <w:p w:rsidR="007540D0" w:rsidRDefault="007540D0" w:rsidP="007540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40D0" w:rsidRDefault="007540D0" w:rsidP="00401D36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Štatút obce Trnkov upravuje v súlade so všeobecne známymi právnymi predpismi najmä postavenie a pôsobnosť obce, práva a povinnosti obyvateľov obce, základné zásady hospodárenia a financovania, nakladania s majetkom obce, ďalej </w:t>
      </w:r>
      <w:r w:rsidR="00A9230A">
        <w:rPr>
          <w:rFonts w:ascii="Times New Roman" w:hAnsi="Times New Roman" w:cs="Times New Roman"/>
          <w:sz w:val="24"/>
          <w:szCs w:val="24"/>
        </w:rPr>
        <w:t xml:space="preserve">postavenie a pôsobnosť obecného zastupiteľstva, starostu a ďalších orgánov obecnej samosprávy, ich vnútornú štruktúru, deľbu práce medzi nimi, formy a metódy ich práce, rieši tiež širšie vzťahy obce, symboly obce, udeľovanie čestného občianstva, cien obce a odmien. </w:t>
      </w:r>
    </w:p>
    <w:p w:rsidR="00A9230A" w:rsidRDefault="00A9230A" w:rsidP="00401D36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Štatút obce Trnkov je základným normatívno-právnym a organizačným predpisom obce.</w:t>
      </w:r>
    </w:p>
    <w:p w:rsidR="0090437B" w:rsidRDefault="0090437B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37B" w:rsidRDefault="0090437B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>čl. 2 – Postavenie obce</w:t>
      </w:r>
    </w:p>
    <w:p w:rsidR="0090437B" w:rsidRDefault="0090437B" w:rsidP="00401D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37B" w:rsidRDefault="0090437B" w:rsidP="00401D36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37B">
        <w:rPr>
          <w:rFonts w:ascii="Times New Roman" w:hAnsi="Times New Roman" w:cs="Times New Roman"/>
          <w:sz w:val="24"/>
          <w:szCs w:val="24"/>
        </w:rPr>
        <w:t xml:space="preserve">Obec </w:t>
      </w:r>
      <w:r>
        <w:rPr>
          <w:rFonts w:ascii="Times New Roman" w:hAnsi="Times New Roman" w:cs="Times New Roman"/>
          <w:sz w:val="24"/>
          <w:szCs w:val="24"/>
        </w:rPr>
        <w:t>Trnkov je samostatný územný celok Slovenskej republiky zdržujúci občanov, ktorí majú na jej území trvalý pobyt. Akékoľvek zmeny územia obce Trnkov možno vykonať len v súlade s osobitnými právnymi predpismi.</w:t>
      </w:r>
    </w:p>
    <w:p w:rsidR="0090437B" w:rsidRDefault="0090437B" w:rsidP="00401D36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Trnkov je právnickou osobou samostatne hospodáriacou s vlastným majetkom a so svojimi finančnými zdrojmi za podmienok stanovených zákonom, všeobecne záväznými nariadeniami obce a organizačnými predpismi obce. Obec môže hospodáriť a nakladať aj s majetkom štátu, ktorý bol obci zverený v súlade s platnou právnou úpravou. Obec môže nakladať aj s majetkom ostatných subjektov – fyzických aj právnických osôb, pokiaľ bola k takémuto nakladaniu zmocnená právnym predpisom alebo dohodou.</w:t>
      </w:r>
    </w:p>
    <w:p w:rsidR="0090437B" w:rsidRDefault="0090437B" w:rsidP="00401D36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Trnkov má právo na svoje obecné symboly.</w:t>
      </w:r>
    </w:p>
    <w:p w:rsidR="0090437B" w:rsidRPr="0090437B" w:rsidRDefault="0090437B" w:rsidP="00401D36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Ukladať obci Trnkov povinnosti alebo zasahovať do jej oprávnení možno len zákonom.</w:t>
      </w:r>
    </w:p>
    <w:p w:rsidR="0090437B" w:rsidRDefault="0090437B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37B" w:rsidRDefault="0090437B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37B" w:rsidRDefault="0090437B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37B" w:rsidRDefault="0090437B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437B" w:rsidRDefault="0090437B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0437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Obyvatelia obce, ich práva a povinnosti</w:t>
      </w:r>
    </w:p>
    <w:p w:rsidR="0090437B" w:rsidRDefault="0090437B" w:rsidP="00401D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37B" w:rsidRDefault="0090437B" w:rsidP="00401D3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Obyvateľom obce je občan, ktorý je v nej prihlásený na trvalý pobyt. Úpravu trvalého pobytu upravuje osobitná právna úprava. Obec  môže upraviť bližšie podmienky inštitútu trvalého pobytu na území obce v osobitnom všeobecnom záväznom nariadení.</w:t>
      </w:r>
    </w:p>
    <w:p w:rsidR="0090437B" w:rsidRDefault="0090437B" w:rsidP="00401D3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Obyvatelia obce sa zúčastňujú na samospráve obce najmä výkonom svojich práv a povinností. Tieto sú zakotvené predovšetkým v ustanoveniach § 3 ods. 2 a § 4 ods. 2 zák. SNR č. 369/1990 Zb. o obecnom zriadení v znení neskorších zmien a doplnkov.</w:t>
      </w:r>
    </w:p>
    <w:p w:rsidR="0090437B" w:rsidRDefault="0090437B" w:rsidP="00401D3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má voči občanom povinnosti stanovené zákonmi a všeobecne záväznými právnymi predpismi</w:t>
      </w:r>
    </w:p>
    <w:p w:rsidR="0090437B" w:rsidRDefault="0090437B" w:rsidP="00401D3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samospráve obce sa má právo podieľať aj ten, kto má na jej území nehnuteľný majetok alebo v obci trvalo pracuje a platí miestnu daň alebo miestny poplatok, alebo kto sa v obci zdržuje a je v nej prihlásený na prechodný pobyt</w:t>
      </w:r>
      <w:r w:rsidR="00AA00E6">
        <w:rPr>
          <w:rFonts w:ascii="Times New Roman" w:hAnsi="Times New Roman" w:cs="Times New Roman"/>
          <w:sz w:val="24"/>
          <w:szCs w:val="24"/>
        </w:rPr>
        <w:t>, alebo ten, kto má čestné občianstvo obce. Tieto osoby vša</w:t>
      </w:r>
      <w:r w:rsidR="00AA00E6" w:rsidRPr="00AA00E6">
        <w:rPr>
          <w:rFonts w:ascii="Times New Roman" w:hAnsi="Times New Roman" w:cs="Times New Roman"/>
          <w:sz w:val="24"/>
          <w:szCs w:val="24"/>
        </w:rPr>
        <w:t>k nemajú právo voliť orgány samosprávy obce a byť do nich zvolení a ďalej nemajú právo hlasovať o dôležitých otázkach života a rozvoja obce (miestne referendum).</w:t>
      </w:r>
    </w:p>
    <w:p w:rsidR="00AA00E6" w:rsidRDefault="00AA00E6" w:rsidP="00401D3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je povinná poskytnúť obyvateľovi obce nevyhnutnú okamžitú pomoc v jeho náhlej núdzi spôsobenou živelnou pohromou, haváriou alebo inou podobnou udalosťou, najmä zabezpečiť mu prístrešie, stravu alebo inú nevyhnutnú materiálnu pomoc. </w:t>
      </w:r>
    </w:p>
    <w:p w:rsidR="00AA00E6" w:rsidRPr="00AA00E6" w:rsidRDefault="00AA00E6" w:rsidP="00401D3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poskytuje sociálne výpomoci a využíva podporné mechanizmy na úseku sociálnych vecí v súlade s platnou právnou úpravou. Za tým účelom môže vydať samostatné zásady, ktoré budú obsahovať bližšie podmienky poskytovania výpomoci a podporných mechanizmov. </w:t>
      </w:r>
    </w:p>
    <w:p w:rsidR="0090437B" w:rsidRDefault="0090437B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00E6" w:rsidRDefault="00AA00E6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90437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Samospráva obce</w:t>
      </w:r>
    </w:p>
    <w:p w:rsidR="00AA00E6" w:rsidRDefault="00AA00E6" w:rsidP="00401D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00E6" w:rsidRDefault="00AA00E6" w:rsidP="00401D36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samostatne rozhoduje a uskutočňuje všetky úkony súvisiace so správou obce a jej majetku, ak osobitný zákon takéto úkony nezveruje štátu alebo inej právnickej alebo fyzickej osobe. (§4 ods. 1 s použitím § 28 ods. 1 a 2 zák. SNR č. 369/1990 Zb. o obecnom zriadení v znení neskorších zmien a doplnkov). </w:t>
      </w:r>
    </w:p>
    <w:p w:rsidR="00056CAF" w:rsidRDefault="00056CAF" w:rsidP="00401D36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Samosprávu obce vykonávajú obyvatelia obce prostredníctvom:</w:t>
      </w:r>
    </w:p>
    <w:p w:rsidR="00056CAF" w:rsidRDefault="00056CAF" w:rsidP="00401D36">
      <w:pPr>
        <w:pStyle w:val="Odsekzoznamu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orgánov obce,</w:t>
      </w:r>
    </w:p>
    <w:p w:rsidR="00056CAF" w:rsidRDefault="00056CAF" w:rsidP="00401D36">
      <w:pPr>
        <w:pStyle w:val="Odsekzoznamu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miestnym referendom,</w:t>
      </w:r>
    </w:p>
    <w:p w:rsidR="00056CAF" w:rsidRDefault="00056CAF" w:rsidP="00401D36">
      <w:pPr>
        <w:pStyle w:val="Odsekzoznamu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zhromaždením obyvateľov obce.</w:t>
      </w:r>
    </w:p>
    <w:p w:rsidR="00056CAF" w:rsidRDefault="00056CAF" w:rsidP="00401D36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Popri týchto formách môže obec využívať aj iné vhodné nástroje a prostriedky, napr. informatívne stretnutia, zhromaždenia a pod. Pri ich realizácii však musia byť splnené podmienky uvedené v osobitných právnych predpisoch.</w:t>
      </w:r>
    </w:p>
    <w:p w:rsidR="00056CAF" w:rsidRDefault="00056CAF" w:rsidP="00401D36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je povinná pri plnení úloh samosprávy spolupracovať s podnikateľskými právnickými a fyzickými osobami pôsobiacimi v obci a taktiež spolupracuje s politickými stranami a hnutiami,</w:t>
      </w:r>
      <w:r w:rsidR="0032349B">
        <w:rPr>
          <w:rFonts w:ascii="Times New Roman" w:hAnsi="Times New Roman" w:cs="Times New Roman"/>
          <w:sz w:val="24"/>
          <w:szCs w:val="24"/>
        </w:rPr>
        <w:t xml:space="preserve"> vyvíjajúci</w:t>
      </w:r>
      <w:r>
        <w:rPr>
          <w:rFonts w:ascii="Times New Roman" w:hAnsi="Times New Roman" w:cs="Times New Roman"/>
          <w:sz w:val="24"/>
          <w:szCs w:val="24"/>
        </w:rPr>
        <w:t xml:space="preserve">mi činnosť v obci, ako aj so záujmovými združeniami obyvateľov obce. Obec tiež úzko spolupracuje aj s ostatnými </w:t>
      </w:r>
      <w:r w:rsidR="00401D36">
        <w:rPr>
          <w:rFonts w:ascii="Times New Roman" w:hAnsi="Times New Roman" w:cs="Times New Roman"/>
          <w:sz w:val="24"/>
          <w:szCs w:val="24"/>
        </w:rPr>
        <w:lastRenderedPageBreak/>
        <w:t>podnikateľskými subjekta</w:t>
      </w:r>
      <w:r>
        <w:rPr>
          <w:rFonts w:ascii="Times New Roman" w:hAnsi="Times New Roman" w:cs="Times New Roman"/>
          <w:sz w:val="24"/>
          <w:szCs w:val="24"/>
        </w:rPr>
        <w:t xml:space="preserve">mi, ktorých činnosť má alebo môže maž dosah a význam pre obec, najmä z pohľadu zabezpečenia jednotlivých samosprávnych funkcií obce. </w:t>
      </w:r>
    </w:p>
    <w:p w:rsidR="0032349B" w:rsidRDefault="0032349B" w:rsidP="00401D36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plnenie úloh samosprávy obce, alebo ak to ustanovuje zákon obec vydáva všeobecne záväzné nariadenia (ďalej </w:t>
      </w:r>
      <w:r w:rsidR="00127F4A">
        <w:rPr>
          <w:rFonts w:ascii="Times New Roman" w:hAnsi="Times New Roman" w:cs="Times New Roman"/>
          <w:sz w:val="24"/>
          <w:szCs w:val="24"/>
        </w:rPr>
        <w:t xml:space="preserve">len „nariadenia“). Nariadenia obce nesmú odporovať ústave ani zákonom. Vo veciach, v ktorých obec plní úlohy štátnej správy, môže vydať nariadenie len na základe splnomocnenia zákona a v jeho medziach, takéto nariadenie nesmie odporovať ani inému všeobecne záväznému právnemu predpisu. Postup pri príprave materiálov a podkladov, pri prijímaní nariadení obce, ich vydávaní ako aj spôsob kontroly plnenia týchto nariadení stanovuje zákon, tento štatút a Rokovací poriadok Obecného zastupiteľstva v Trnkove. </w:t>
      </w:r>
    </w:p>
    <w:p w:rsidR="00127F4A" w:rsidRDefault="00127F4A" w:rsidP="00401D36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je povinná vykonávať svoje samosprávne funkcie vymedzené v zák. SNR č. 369/1990 Zb. o obecnom zriadení v znení neskorších zmien a doplnkov – najmä v § 4 ods. 3, v ďalších osobitných zákonoch a všeobecne záväzných právnych predpisoch.</w:t>
      </w:r>
    </w:p>
    <w:p w:rsidR="00127F4A" w:rsidRDefault="00127F4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7F4A" w:rsidRPr="00056CAF" w:rsidRDefault="00127F4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7F4A" w:rsidRDefault="00127F4A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F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  <w:r>
        <w:rPr>
          <w:rFonts w:ascii="Times New Roman" w:hAnsi="Times New Roman" w:cs="Times New Roman"/>
          <w:b/>
          <w:sz w:val="24"/>
          <w:szCs w:val="24"/>
        </w:rPr>
        <w:t xml:space="preserve"> – MAJETOK OBCE</w:t>
      </w:r>
    </w:p>
    <w:p w:rsidR="00401D36" w:rsidRPr="00127F4A" w:rsidRDefault="00401D36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F4A" w:rsidRDefault="00127F4A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127F4A" w:rsidRDefault="00127F4A" w:rsidP="00401D36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F4A">
        <w:rPr>
          <w:rFonts w:ascii="Times New Roman" w:hAnsi="Times New Roman" w:cs="Times New Roman"/>
          <w:sz w:val="24"/>
          <w:szCs w:val="24"/>
        </w:rPr>
        <w:t xml:space="preserve">Majetok </w:t>
      </w:r>
      <w:r>
        <w:rPr>
          <w:rFonts w:ascii="Times New Roman" w:hAnsi="Times New Roman" w:cs="Times New Roman"/>
          <w:sz w:val="24"/>
          <w:szCs w:val="24"/>
        </w:rPr>
        <w:t xml:space="preserve">obce Trnkov tvoria všetky hnuteľné a nehnuteľné veci vo vlastníctve obce a všetky pohľadávky a iné majetkové práva obce a majetkové práva ostatných subjektov založených resp. vytvorených obcou. Rozsah majetku obce je upravovaný postupne osobitnou právnou úpravou (napr. zák. SNR č. 138/1991 Zb. o majetku obci v znení zmien a doplnkov, zák. NS SR č. 181/1995 </w:t>
      </w:r>
      <w:proofErr w:type="spellStart"/>
      <w:r>
        <w:rPr>
          <w:rFonts w:ascii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 pozemkových úpravách a pod.). Obec môže zveriť svoj majetok do správy subjektom, ktoré založila alebo zriadila. Rozsah nakladania a disponovania s takýmto majetkom sa musí upraviť v zakladateľských, resp. zriaďovateľských listinách týchto subjektov. </w:t>
      </w:r>
    </w:p>
    <w:p w:rsidR="00127F4A" w:rsidRDefault="00127F4A" w:rsidP="00401D36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Majetok obce sa používa najmä:</w:t>
      </w:r>
    </w:p>
    <w:p w:rsidR="00127F4A" w:rsidRDefault="00127F4A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 verejné účely, </w:t>
      </w:r>
    </w:p>
    <w:p w:rsidR="00127F4A" w:rsidRDefault="00127F4A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podnikateľskú činnosť,</w:t>
      </w:r>
    </w:p>
    <w:p w:rsidR="00127F4A" w:rsidRDefault="00127F4A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výkon samosprávy obce.</w:t>
      </w:r>
    </w:p>
    <w:p w:rsidR="00127F4A" w:rsidRDefault="00127F4A" w:rsidP="00401D3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Darovanie nehnuteľného majetku obce je neprípustné.</w:t>
      </w:r>
    </w:p>
    <w:p w:rsidR="00127F4A" w:rsidRDefault="00127F4A" w:rsidP="00401D36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Majetok obce, ktorý slúži pre verejné účely (najmä miestne komunikácie a iné verejné priestranstvá) je verejne prístupný a možno ho obvyklým spôsobom používať ak jeho používanie obec neobmedzila. </w:t>
      </w:r>
    </w:p>
    <w:p w:rsidR="001C2EA3" w:rsidRDefault="001C2EA3" w:rsidP="00401D36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Majetok obce určený na podnikateľskú činnosť slúži ako majetkový základ pre rôzne subjekty a právnické osoby založené obcou alebo na ďalšie možné formy podnikateľskej činnosti v súlade s platnou právnou úpravou – najmä Obchodným zákonníkom a Občianskym zákonníkom. </w:t>
      </w:r>
    </w:p>
    <w:p w:rsidR="001C2EA3" w:rsidRDefault="001C2EA3" w:rsidP="00401D36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Majetok obce určený na výkon samosprávy obce možno použiť na plnenie záväzkov a uspokojovanie potrieb obce a na činnosť samosprávnych orgánov obce. Majetok obce môže slúžiť aj ako majetkový základ pre neziskové formy činnosti obce – pri zakladaní nadácií, peňažných fondov, vzdelávacích fondov, verejnoprospešných fondov a pod. </w:t>
      </w:r>
    </w:p>
    <w:p w:rsidR="001C2EA3" w:rsidRDefault="001C2EA3" w:rsidP="00401D36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Evidenciu o stave a pohybe majetku obce vedie Obecný úrad v Trnkove v súlade s platnou právnou úpravou. </w:t>
      </w:r>
    </w:p>
    <w:p w:rsidR="001C2EA3" w:rsidRPr="00127F4A" w:rsidRDefault="001C2EA3" w:rsidP="00401D36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vystupuje v majetkových vzťahoch vo svojom mene a má majetkovú zodpovednosť z týchto vzťahov vyplývajúcu, pokiaľ osobitné predpisy neustanovujú inak. </w:t>
      </w:r>
    </w:p>
    <w:p w:rsidR="00127F4A" w:rsidRDefault="00127F4A" w:rsidP="00401D3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75B4" w:rsidRDefault="00B675B4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B675B4" w:rsidRDefault="00B675B4" w:rsidP="00401D36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5B4">
        <w:rPr>
          <w:rFonts w:ascii="Times New Roman" w:hAnsi="Times New Roman" w:cs="Times New Roman"/>
          <w:sz w:val="24"/>
          <w:szCs w:val="24"/>
        </w:rPr>
        <w:t xml:space="preserve">Obec  </w:t>
      </w:r>
      <w:r>
        <w:rPr>
          <w:rFonts w:ascii="Times New Roman" w:hAnsi="Times New Roman" w:cs="Times New Roman"/>
          <w:sz w:val="24"/>
          <w:szCs w:val="24"/>
        </w:rPr>
        <w:t xml:space="preserve">a jej orgány, subjekty s majetkovou účasťou obce sú povinné hospodáriť s majetkom obce a majetkom v štátnom vlastníctve, ako aj vo vlastníctve iných fyzických alebo právnických osôb, ktorý bol obci zverený v prospech rozvoja obce a jej občanov </w:t>
      </w:r>
      <w:r w:rsidR="00D74384">
        <w:rPr>
          <w:rFonts w:ascii="Times New Roman" w:hAnsi="Times New Roman" w:cs="Times New Roman"/>
          <w:sz w:val="24"/>
          <w:szCs w:val="24"/>
        </w:rPr>
        <w:t>a ochrany a tvorby životného prostredia.</w:t>
      </w:r>
    </w:p>
    <w:p w:rsidR="00D74384" w:rsidRDefault="00D74384" w:rsidP="00401D36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Orgány obce a subjekty s majetkovou účasťou obce sú povinné majetok obce zveľaďovať, chrániť, zhodnocovať a zásadne nezmenšený zachovávať. </w:t>
      </w:r>
    </w:p>
    <w:p w:rsidR="00D74384" w:rsidRDefault="00D74384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Sú povinné najmä:</w:t>
      </w:r>
    </w:p>
    <w:p w:rsidR="00D74384" w:rsidRDefault="00D74384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udržiavať a užívať majetok,</w:t>
      </w:r>
    </w:p>
    <w:p w:rsidR="00D74384" w:rsidRDefault="00D74384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chrániť majetok pred poškodením, zničením, stratou alebo zneužitím,</w:t>
      </w:r>
    </w:p>
    <w:p w:rsidR="00D74384" w:rsidRDefault="00D74384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používať všetky právne prostriedky na ochranu majetku, vrátane včasného uplatňovania svojich práv alebo oprávnených záujmov pred príslušnými orgánmi,</w:t>
      </w:r>
    </w:p>
    <w:p w:rsidR="00D74384" w:rsidRDefault="00D74384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viesť majetok v predpísanej evidencii v súlade s platnou úpravou.</w:t>
      </w:r>
    </w:p>
    <w:p w:rsidR="00D74384" w:rsidRDefault="00D74384" w:rsidP="00401D36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rozmnoženie, zveľaďovanie a údržbu majetku obce možno zorganizovať obecnú zbierku, povoliť lotériu alebo inú podobnú hru v súlade so všeobecne záväznými právnymi predpismi.</w:t>
      </w:r>
    </w:p>
    <w:p w:rsidR="00D74384" w:rsidRPr="00D74384" w:rsidRDefault="00D74384" w:rsidP="00401D36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majetkových veciach (majetkovoprávnych záležitostiach) obce koná v jej mene navonok starosta obce. </w:t>
      </w:r>
    </w:p>
    <w:p w:rsidR="00127F4A" w:rsidRPr="00127F4A" w:rsidRDefault="00127F4A" w:rsidP="00401D3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74384" w:rsidRDefault="00D74384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1361CE" w:rsidRDefault="001361CE" w:rsidP="00401D36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1CE">
        <w:rPr>
          <w:rFonts w:ascii="Times New Roman" w:hAnsi="Times New Roman" w:cs="Times New Roman"/>
          <w:sz w:val="24"/>
          <w:szCs w:val="24"/>
        </w:rPr>
        <w:t xml:space="preserve">Obecné </w:t>
      </w:r>
      <w:r>
        <w:rPr>
          <w:rFonts w:ascii="Times New Roman" w:hAnsi="Times New Roman" w:cs="Times New Roman"/>
          <w:sz w:val="24"/>
          <w:szCs w:val="24"/>
        </w:rPr>
        <w:t>zastupiteľstvo môže zakladať, zriaďovať a kontrolovať rozpočtové a príspevkové organizácie, ako aj právnické osoby s majetkovou účasťou obce.</w:t>
      </w:r>
    </w:p>
    <w:p w:rsidR="001361CE" w:rsidRDefault="001361CE" w:rsidP="00401D36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Podrobný postup zakladania, zriaďovania a kontroly rozpočtových a príspevkových organizácií a vymedzenie ich práv a povinností upraví obecné zastupiteľstvo v samostatných zásadách.</w:t>
      </w:r>
    </w:p>
    <w:p w:rsidR="001361CE" w:rsidRPr="001361CE" w:rsidRDefault="001361CE" w:rsidP="00401D36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Právnické osoby s majetkovou účasťou obce obec zakladá, resp. zriaďuje v súlade s platnou právnou úpravou. Pritom musí dbať na to, aby v činnosti takýchto subjektov boli zahrnuté aj činnosti samosprávneho charakter, a aby činnosť týchto subjektov napomáhala všestrannému rozvoju obce.</w:t>
      </w:r>
    </w:p>
    <w:p w:rsidR="00AA00E6" w:rsidRDefault="00AA00E6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61CE" w:rsidRDefault="001361C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1361CE" w:rsidRDefault="001361CE" w:rsidP="00401D36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používanie majetku obce možno vyberať dávky v súlade s platnou právnou úpravou.</w:t>
      </w:r>
    </w:p>
    <w:p w:rsidR="001361CE" w:rsidRDefault="001361CE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CBE" w:rsidRPr="0090437B" w:rsidRDefault="001361CE" w:rsidP="00401D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1361CE" w:rsidRPr="001361CE" w:rsidRDefault="001361CE" w:rsidP="00401D36">
      <w:pPr>
        <w:pStyle w:val="Odsekzoznamu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1CE">
        <w:rPr>
          <w:rFonts w:ascii="Times New Roman" w:hAnsi="Times New Roman" w:cs="Times New Roman"/>
          <w:sz w:val="24"/>
          <w:szCs w:val="24"/>
        </w:rPr>
        <w:t>Podrobnosti o hospodárenia a nakladaní s majetkom obce upravujú „</w:t>
      </w:r>
      <w:r w:rsidRPr="00EB4CBE">
        <w:rPr>
          <w:rFonts w:ascii="Times New Roman" w:hAnsi="Times New Roman" w:cs="Times New Roman"/>
          <w:sz w:val="24"/>
          <w:szCs w:val="24"/>
        </w:rPr>
        <w:t xml:space="preserve">Zásady hospodárenia </w:t>
      </w:r>
      <w:r w:rsidR="00EB4CBE" w:rsidRPr="00EB4CBE">
        <w:rPr>
          <w:rFonts w:ascii="Times New Roman" w:hAnsi="Times New Roman" w:cs="Times New Roman"/>
          <w:sz w:val="24"/>
          <w:szCs w:val="24"/>
        </w:rPr>
        <w:t xml:space="preserve">a nakladania </w:t>
      </w:r>
      <w:r w:rsidRPr="00EB4CBE">
        <w:rPr>
          <w:rFonts w:ascii="Times New Roman" w:hAnsi="Times New Roman" w:cs="Times New Roman"/>
          <w:sz w:val="24"/>
          <w:szCs w:val="24"/>
        </w:rPr>
        <w:t>s majetkom obce Trnkov“, ktoré schvaľuje O</w:t>
      </w:r>
      <w:r w:rsidRPr="001361CE">
        <w:rPr>
          <w:rFonts w:ascii="Times New Roman" w:hAnsi="Times New Roman" w:cs="Times New Roman"/>
          <w:sz w:val="24"/>
          <w:szCs w:val="24"/>
        </w:rPr>
        <w:t>becné zastupiteľstvo v Trnkove (§9 zák. SNR č. 138/1991 Zb. o majetku obcí v znení zmien a doplnkov).</w:t>
      </w:r>
    </w:p>
    <w:p w:rsidR="001361CE" w:rsidRDefault="001361CE" w:rsidP="00401D36">
      <w:pPr>
        <w:pStyle w:val="Odsekzoznamu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Zásady upravujú a bližšie vymedzujú najmä:</w:t>
      </w:r>
    </w:p>
    <w:p w:rsid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majetok obce,</w:t>
      </w:r>
    </w:p>
    <w:p w:rsid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nadobúdanie a prevody vlastníctva majetku obce,</w:t>
      </w:r>
    </w:p>
    <w:p w:rsid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 prenechávania majetku obce do užívania fyzickým a právnickým osobám,</w:t>
      </w:r>
    </w:p>
    <w:p w:rsid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Správu majetku obce,</w:t>
      </w:r>
    </w:p>
    <w:p w:rsid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hospodárenie a nakladanie s pohľadávkami a majetkovými právami obce,</w:t>
      </w:r>
    </w:p>
    <w:p w:rsid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nakladanie s cennými papiermi,</w:t>
      </w:r>
    </w:p>
    <w:p w:rsid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aukčný predaj vecí,</w:t>
      </w:r>
    </w:p>
    <w:p w:rsid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kontrolu dodržiavania zásad hospodárenia s majetkom,</w:t>
      </w:r>
    </w:p>
    <w:p w:rsidR="001361CE" w:rsidRPr="001361CE" w:rsidRDefault="001361CE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odpustenie pohľadávok obce.</w:t>
      </w:r>
    </w:p>
    <w:p w:rsidR="001361CE" w:rsidRDefault="001361CE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1361C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F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</w:p>
    <w:p w:rsidR="001361CE" w:rsidRDefault="001361C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FINANCOVANIE A ROZPOČET OBCE TRNKOV</w:t>
      </w:r>
    </w:p>
    <w:p w:rsidR="00401D36" w:rsidRPr="00127F4A" w:rsidRDefault="00401D36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1CE" w:rsidRDefault="001361C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 w:rsidR="001754A8">
        <w:rPr>
          <w:rFonts w:ascii="Times New Roman" w:hAnsi="Times New Roman" w:cs="Times New Roman"/>
          <w:b/>
          <w:sz w:val="24"/>
          <w:szCs w:val="24"/>
        </w:rPr>
        <w:t>10</w:t>
      </w:r>
    </w:p>
    <w:p w:rsidR="001754A8" w:rsidRDefault="001754A8" w:rsidP="00401D36">
      <w:pPr>
        <w:pStyle w:val="Odsekzoznamu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4A8">
        <w:rPr>
          <w:rFonts w:ascii="Times New Roman" w:hAnsi="Times New Roman" w:cs="Times New Roman"/>
          <w:sz w:val="24"/>
          <w:szCs w:val="24"/>
        </w:rPr>
        <w:t xml:space="preserve">Obec </w:t>
      </w:r>
      <w:r>
        <w:rPr>
          <w:rFonts w:ascii="Times New Roman" w:hAnsi="Times New Roman" w:cs="Times New Roman"/>
          <w:sz w:val="24"/>
          <w:szCs w:val="24"/>
        </w:rPr>
        <w:t xml:space="preserve">financuje svoje potreby predovšetkým z vlastných príjmov. </w:t>
      </w:r>
    </w:p>
    <w:p w:rsidR="005B367A" w:rsidRDefault="005B367A" w:rsidP="00401D36">
      <w:pPr>
        <w:pStyle w:val="Odsekzoznamu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môže financovať svoje úlohy aj z prostriedkov združených s inými obcami príp. s inými právnickými a fyzickými osobami. Obec môže financovať zabezpečovanie svojich potrieb aj zo zisku, resp. z výnosov jednotlivých subjektov obce, príp. tých, kde obec má majetkový alebo iný vklad. </w:t>
      </w:r>
    </w:p>
    <w:p w:rsidR="005B367A" w:rsidRPr="001754A8" w:rsidRDefault="005B367A" w:rsidP="00401D36">
      <w:pPr>
        <w:pStyle w:val="Odsekzoznamu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Obci môžu byť poskytnuté dotácie zo štátneho rozpočtu Slovenskej republiky. Rozsah účelových a neúčelových dotácií upravujú každoročne rozpočtové pravidlá Slovenskej republiky.</w:t>
      </w:r>
    </w:p>
    <w:p w:rsidR="001361CE" w:rsidRDefault="001361CE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367A" w:rsidRDefault="005B367A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11 – Rozpočet</w:t>
      </w:r>
    </w:p>
    <w:p w:rsidR="005B367A" w:rsidRDefault="005B367A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67A">
        <w:rPr>
          <w:rFonts w:ascii="Times New Roman" w:hAnsi="Times New Roman" w:cs="Times New Roman"/>
          <w:sz w:val="24"/>
          <w:szCs w:val="24"/>
        </w:rPr>
        <w:t xml:space="preserve">Základom </w:t>
      </w:r>
      <w:r>
        <w:rPr>
          <w:rFonts w:ascii="Times New Roman" w:hAnsi="Times New Roman" w:cs="Times New Roman"/>
          <w:sz w:val="24"/>
          <w:szCs w:val="24"/>
        </w:rPr>
        <w:t xml:space="preserve">finančného hospodárenia obce je rozpočet obce zostavovaný na obdobie jedného kalendárneho roka a schvaľovaný Obecným zastupiteľstvom v Trnkove. Obecné zastupiteľstvo schvaľuje tiež jeho zmeny, kontroluje jeho čerpanie a schvaľuje záverečný účet obce. </w:t>
      </w:r>
    </w:p>
    <w:p w:rsidR="005B367A" w:rsidRDefault="005B367A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 schválením sa rozpočet obce musí zverejniť najmenej na pätnásť  dní na úradnej tabuli v obci, aby sa k nemu mohli obyvatelia obce vyjadriť (§ 9 ods. 3 zák. SNR č. 369/1990 Zb. v znení zmien a doplnkov). To isté sa týka záverečného účtu obce. </w:t>
      </w:r>
    </w:p>
    <w:p w:rsidR="005B367A" w:rsidRDefault="005B367A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Rozpočet obce obsahuje príjmovú a výdavkovú časť. Príjmová časť rozpočtu obce tvoria najmä: príjmy z miestnych daní a poplatkov, výnosy z majetku obce, rozpočtových a príspevkových organizácií, iných subjektov s majetkovou účasťou obce, dotácie zo štátneho ro</w:t>
      </w:r>
      <w:r w:rsidR="00C177B8">
        <w:rPr>
          <w:rFonts w:ascii="Times New Roman" w:hAnsi="Times New Roman" w:cs="Times New Roman"/>
          <w:sz w:val="24"/>
          <w:szCs w:val="24"/>
        </w:rPr>
        <w:t>zpočtu a podiel na daniach. Výdavkovú časť rozpočtu tvoria najmä: výdavky na výkon samosprávnych funkcií obce, výdavky na údržbu majetku obce a investičné výdavky.</w:t>
      </w:r>
    </w:p>
    <w:p w:rsidR="00C177B8" w:rsidRDefault="00EF4C0B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krytie mimoriadnych výdavkov vo všeobecnom záujme môže obec rozhodnúť o zavedení verejnej dávky (príspevku, poplatku, naturálnom plnení), o vyhlásení dobrovoľnej zbierky alebo p prijatí úveru alebo pôžičky. O zavedení verejnej dávky rozhodujú obyvatelia obce hlasovaním O vyhlásení dobrovoľnej zbierky alebo o prijatí úveru, pôžičky rozhoduje obecné zastupiteľstvo na návrh starostu. </w:t>
      </w:r>
    </w:p>
    <w:p w:rsidR="00EF4C0B" w:rsidRDefault="00EF4C0B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Prebytky rozpočtu obce možno previesť do rozpočtu obce na ďalší kalendárny rok.</w:t>
      </w:r>
    </w:p>
    <w:p w:rsidR="00EF4C0B" w:rsidRDefault="00EF4C0B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Účtovníctvo o stave a pohybe majetku obce, o výnosoch, príjmoch a výdavkoch a o finančných vzťahoch k štátnemu rozpočtu, v súlade s platnou právnou úpravou vedie obecný úrad. Hospodárenie s prostriedkami rozpočtu obce sa riadi osobitnými právnymi predpismi – rozpočtovými pravidlami Slovenskej republiky na príslušný rok. </w:t>
      </w:r>
    </w:p>
    <w:p w:rsidR="002D60D5" w:rsidRDefault="002D60D5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môže využívať ekonomické nástroje (dane, poplatky, pokuty a</w:t>
      </w:r>
      <w:r w:rsidR="00CE78C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iné</w:t>
      </w:r>
      <w:r w:rsidR="00CE78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na podporu ochrany životného prostredia v súlade s platnou právnou úpravou. </w:t>
      </w:r>
    </w:p>
    <w:p w:rsidR="00CE78C0" w:rsidRDefault="00CE78C0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Výsledky hospodárenia obce, vrátane výsledkov hospodárenia peňažných fondov obce obsahuje záverečný účet obce, ktorý schvaľuje obecné zastupiteľstvo.</w:t>
      </w:r>
    </w:p>
    <w:p w:rsidR="00522D04" w:rsidRPr="005B367A" w:rsidRDefault="00522D04" w:rsidP="00401D36">
      <w:pPr>
        <w:pStyle w:val="Odsekzoznamu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Ročnú účtovnú závierku obce overuje audítor (§9 ods. 6 zák. SNR č. 369/1990 Zb. v znení zmien a doplnkov).</w:t>
      </w:r>
    </w:p>
    <w:p w:rsidR="005B367A" w:rsidRDefault="005B367A" w:rsidP="00401D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D04" w:rsidRDefault="00522D04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12 – Rozpočtové provizórium</w:t>
      </w:r>
    </w:p>
    <w:p w:rsidR="00522D04" w:rsidRDefault="00522D04" w:rsidP="00401D36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2D04">
        <w:rPr>
          <w:rFonts w:ascii="Times New Roman" w:hAnsi="Times New Roman" w:cs="Times New Roman"/>
          <w:sz w:val="24"/>
          <w:szCs w:val="24"/>
        </w:rPr>
        <w:t>Ak nebude r</w:t>
      </w:r>
      <w:r>
        <w:rPr>
          <w:rFonts w:ascii="Times New Roman" w:hAnsi="Times New Roman" w:cs="Times New Roman"/>
          <w:sz w:val="24"/>
          <w:szCs w:val="24"/>
        </w:rPr>
        <w:t>ozpočet obce na príslušný rok schválený pred prvým januárom rozpočtového roka, riadi sa rozpočtové hospodárenie v čase od 1. Januára rozpočtového roka do schválenia rozpočtu obecným zastupiteľstvom rozpočtovým provizóriom.</w:t>
      </w:r>
    </w:p>
    <w:p w:rsidR="00522D04" w:rsidRDefault="00522D04" w:rsidP="00401D36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Rozpočtové príjmy a výdavky uskutočnené v čase rozpočtového provizória sa zúčtujú do rozpočtu obce po jeho schválení v obecnom zastupiteľstve.</w:t>
      </w:r>
    </w:p>
    <w:p w:rsidR="00522D04" w:rsidRPr="00522D04" w:rsidRDefault="00522D04" w:rsidP="00401D36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Podrobnejšiu úpravu hospodárenia v období rozpočtového provizória obsahujú </w:t>
      </w:r>
      <w:r w:rsidRPr="00401D36">
        <w:rPr>
          <w:rFonts w:ascii="Times New Roman" w:hAnsi="Times New Roman" w:cs="Times New Roman"/>
          <w:sz w:val="24"/>
          <w:szCs w:val="24"/>
        </w:rPr>
        <w:t>„Zásady nakladania s finančnými prostriedkami obce“,</w:t>
      </w:r>
      <w:r>
        <w:rPr>
          <w:rFonts w:ascii="Times New Roman" w:hAnsi="Times New Roman" w:cs="Times New Roman"/>
          <w:sz w:val="24"/>
          <w:szCs w:val="24"/>
        </w:rPr>
        <w:t xml:space="preserve"> ktoré schvaľuje obecné zastupiteľstvo.</w:t>
      </w:r>
    </w:p>
    <w:p w:rsidR="005B367A" w:rsidRDefault="005B367A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CBE" w:rsidRDefault="00EB4CBE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EB4CB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F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</w:p>
    <w:p w:rsidR="00EB4CBE" w:rsidRDefault="00EB4CB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ORGÁNY OBCE</w:t>
      </w:r>
    </w:p>
    <w:p w:rsidR="00EB4CBE" w:rsidRDefault="00EB4CB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CBE" w:rsidRDefault="00EB4CB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13 – Základné ustanovenia</w:t>
      </w:r>
    </w:p>
    <w:p w:rsidR="00EB4CBE" w:rsidRDefault="00EB4CBE" w:rsidP="00401D36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CBE">
        <w:rPr>
          <w:rFonts w:ascii="Times New Roman" w:hAnsi="Times New Roman" w:cs="Times New Roman"/>
          <w:sz w:val="24"/>
          <w:szCs w:val="24"/>
        </w:rPr>
        <w:t xml:space="preserve">Orgánmi obce sú: </w:t>
      </w:r>
    </w:p>
    <w:p w:rsidR="00EB4CBE" w:rsidRDefault="00EB4CBE" w:rsidP="00401D36">
      <w:pPr>
        <w:pStyle w:val="Odsekzoznamu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obecné zastupiteľstvo</w:t>
      </w:r>
    </w:p>
    <w:p w:rsidR="00EB4CBE" w:rsidRDefault="00EB4CBE" w:rsidP="00401D36">
      <w:pPr>
        <w:pStyle w:val="Odsekzoznamu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obce.</w:t>
      </w:r>
    </w:p>
    <w:p w:rsidR="00EB4CBE" w:rsidRDefault="00EB4CBE" w:rsidP="00401D36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Obecné zastupiteľstvo zariaďuje podľa potreby alebo podľa osobitných predpisov svoje orgány, ktorými sú najmä:</w:t>
      </w:r>
    </w:p>
    <w:p w:rsidR="00EB4CBE" w:rsidRDefault="00EB4CBE" w:rsidP="00401D36">
      <w:pPr>
        <w:pStyle w:val="Odsekzoznamu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komisie obecného zastupiteľstva </w:t>
      </w:r>
    </w:p>
    <w:p w:rsidR="00EB4CBE" w:rsidRDefault="00EB4CBE" w:rsidP="00401D36">
      <w:pPr>
        <w:pStyle w:val="Odsekzoznamu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obecný úrad.</w:t>
      </w:r>
    </w:p>
    <w:p w:rsidR="00842BE8" w:rsidRDefault="00842BE8" w:rsidP="00401D3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Osobitné postavenie má hlavný kontrolór obce, ktorého volí obecné zastupiteľstvo (§18 ods. 2 zák. SNR č. 369/1990 Zb. v znení zmien a doplnkov).</w:t>
      </w:r>
    </w:p>
    <w:p w:rsidR="00A56808" w:rsidRDefault="00A56808" w:rsidP="00401D36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Obecné zastupiteľstvo podľa potreby zriaďuje aj iné stále alebo dočasné výkonné a kontrolné orgány a určuje im náplň práce.</w:t>
      </w:r>
    </w:p>
    <w:p w:rsidR="00A56808" w:rsidRPr="002505F3" w:rsidRDefault="00A56808" w:rsidP="00401D36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zriaďuje aj iné komisie a útvary v súlade s platnou právnou úpravou – napr. </w:t>
      </w:r>
      <w:r w:rsidRPr="002505F3">
        <w:rPr>
          <w:rFonts w:ascii="Times New Roman" w:hAnsi="Times New Roman" w:cs="Times New Roman"/>
          <w:sz w:val="24"/>
          <w:szCs w:val="24"/>
        </w:rPr>
        <w:t xml:space="preserve">podľa Zákona č. </w:t>
      </w:r>
      <w:r w:rsidR="002505F3" w:rsidRPr="002505F3">
        <w:rPr>
          <w:rFonts w:ascii="Times New Roman" w:hAnsi="Times New Roman" w:cs="Times New Roman"/>
          <w:sz w:val="24"/>
          <w:szCs w:val="24"/>
        </w:rPr>
        <w:t xml:space="preserve">343/2015 Z. z. o verejnom obstarávaní a o zmene a doplnení niektorých zákonov v znení neskorších predpisov </w:t>
      </w:r>
      <w:r w:rsidRPr="002505F3">
        <w:rPr>
          <w:rFonts w:ascii="Times New Roman" w:hAnsi="Times New Roman" w:cs="Times New Roman"/>
          <w:sz w:val="24"/>
          <w:szCs w:val="24"/>
        </w:rPr>
        <w:t xml:space="preserve">a pod. </w:t>
      </w:r>
    </w:p>
    <w:p w:rsidR="00EB4CBE" w:rsidRDefault="00EB4CBE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05F3" w:rsidRDefault="002505F3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14 – Obecné zastupiteľstvo obce</w:t>
      </w:r>
    </w:p>
    <w:p w:rsidR="00FF7ADD" w:rsidRDefault="00FF7ADD" w:rsidP="00401D36">
      <w:pPr>
        <w:pStyle w:val="Odsekzoznamu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7ADD">
        <w:rPr>
          <w:rFonts w:ascii="Times New Roman" w:hAnsi="Times New Roman" w:cs="Times New Roman"/>
          <w:sz w:val="24"/>
          <w:szCs w:val="24"/>
        </w:rPr>
        <w:t xml:space="preserve">Obecné </w:t>
      </w:r>
      <w:r>
        <w:rPr>
          <w:rFonts w:ascii="Times New Roman" w:hAnsi="Times New Roman" w:cs="Times New Roman"/>
          <w:sz w:val="24"/>
          <w:szCs w:val="24"/>
        </w:rPr>
        <w:t>zastupiteľstvo je zastupiteľský zbor obce Trnkov zložený z poslancov zvolených v priamych voľbách obyvateľmi obce. Spôsob volieb do obecného zastupiteľstva je upravený v zákone o voľbách do orgánov samosprávy obcí.</w:t>
      </w:r>
    </w:p>
    <w:p w:rsidR="00FF7ADD" w:rsidRDefault="00FF7ADD" w:rsidP="00401D36">
      <w:pPr>
        <w:pStyle w:val="Odsekzoznamu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Obecné zastupiteľstvo v Trnkove má 5 poslancov</w:t>
      </w:r>
    </w:p>
    <w:p w:rsidR="00FF7ADD" w:rsidRPr="00FF7ADD" w:rsidRDefault="00FF7ADD" w:rsidP="00401D36">
      <w:pPr>
        <w:pStyle w:val="Odsekzoznamu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Funkčné obdobie poslancov končí zložením sľubu poslancov novozvoleného obecného zastupiteľstva.</w:t>
      </w:r>
    </w:p>
    <w:p w:rsidR="002505F3" w:rsidRDefault="002505F3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7ADD" w:rsidRDefault="00FF7ADD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15 – Úlohy obecného zastupiteľstvo obce</w:t>
      </w:r>
    </w:p>
    <w:p w:rsidR="00FF7ADD" w:rsidRDefault="00FF7ADD" w:rsidP="00401D36">
      <w:pPr>
        <w:pStyle w:val="Odsekzoznamu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7ADD">
        <w:rPr>
          <w:rFonts w:ascii="Times New Roman" w:hAnsi="Times New Roman" w:cs="Times New Roman"/>
          <w:sz w:val="24"/>
          <w:szCs w:val="24"/>
        </w:rPr>
        <w:t xml:space="preserve">Obecné </w:t>
      </w:r>
      <w:r>
        <w:rPr>
          <w:rFonts w:ascii="Times New Roman" w:hAnsi="Times New Roman" w:cs="Times New Roman"/>
          <w:sz w:val="24"/>
          <w:szCs w:val="24"/>
        </w:rPr>
        <w:t xml:space="preserve">zastupiteľstvo rozhoduje o všetkých základných </w:t>
      </w:r>
      <w:r w:rsidR="00701F7C">
        <w:rPr>
          <w:rFonts w:ascii="Times New Roman" w:hAnsi="Times New Roman" w:cs="Times New Roman"/>
          <w:sz w:val="24"/>
          <w:szCs w:val="24"/>
        </w:rPr>
        <w:t>otázkach života obce Trnkov a vykonáva svoju samosprávnu právomoc podľa § 11 SNR č. 369/1990 Zb. o obecnom zriadení v znení neskorších zmien a doplnkov.</w:t>
      </w:r>
    </w:p>
    <w:p w:rsidR="00701F7C" w:rsidRDefault="00701F7C" w:rsidP="00401D36">
      <w:pPr>
        <w:pStyle w:val="Odsekzoznamu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Obecnému zastupiteľstvu je vyhradené najmä:</w:t>
      </w:r>
    </w:p>
    <w:p w:rsidR="00701F7C" w:rsidRDefault="00701F7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určovať zásahy hospodárenia a nakladania s majetkom obce, s majetkom štátu a iných právnických a fyzických osôb, dočasne prenechaným do hospodárenia obce, schvaľovať najdôležitejšie úkony týkajúce sa tohto majetku a kontrolovať hospodárenie s ním,</w:t>
      </w:r>
    </w:p>
    <w:p w:rsidR="00701F7C" w:rsidRDefault="00701F7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schvaľovať rozpočet obce a jeho zmeny, kontrolovať jeho čerpanie a schvaľovať záverečný účet,</w:t>
      </w:r>
    </w:p>
    <w:p w:rsidR="00701F7C" w:rsidRPr="00F31730" w:rsidRDefault="00701F7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schvaľovať územný plán obce alebo jeho časti a koncepcie rozvoja jednotlivých </w:t>
      </w:r>
      <w:r w:rsidRPr="00F31730">
        <w:rPr>
          <w:rFonts w:ascii="Times New Roman" w:hAnsi="Times New Roman" w:cs="Times New Roman"/>
          <w:sz w:val="24"/>
          <w:szCs w:val="24"/>
        </w:rPr>
        <w:t xml:space="preserve">oblastí života obce, </w:t>
      </w:r>
    </w:p>
    <w:p w:rsidR="00701F7C" w:rsidRPr="00F31730" w:rsidRDefault="00701F7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1730">
        <w:rPr>
          <w:rFonts w:ascii="Times New Roman" w:hAnsi="Times New Roman" w:cs="Times New Roman"/>
          <w:sz w:val="24"/>
          <w:szCs w:val="24"/>
        </w:rPr>
        <w:t>rozhodovať o zavedení a zrušení miestnej dane alebo miestneho poplatku podľa osobitných predpisov, pokiaľ sa neuznesie, že rozhodnutie o tom prenechá na hlasovanie obyvateľov obce podľa § 11a ods. 1 zák. SNR č. 369/1990 Zb. v zn</w:t>
      </w:r>
      <w:r w:rsidR="00367CB4" w:rsidRPr="00F31730">
        <w:rPr>
          <w:rFonts w:ascii="Times New Roman" w:hAnsi="Times New Roman" w:cs="Times New Roman"/>
          <w:sz w:val="24"/>
          <w:szCs w:val="24"/>
        </w:rPr>
        <w:t>e</w:t>
      </w:r>
      <w:r w:rsidRPr="00F31730">
        <w:rPr>
          <w:rFonts w:ascii="Times New Roman" w:hAnsi="Times New Roman" w:cs="Times New Roman"/>
          <w:sz w:val="24"/>
          <w:szCs w:val="24"/>
        </w:rPr>
        <w:t>ní neskorších zmien a doplnkov, a okrem prípadu, ak o zavedení a zrušení miestnej dane alebo miestneho poplatku sa rozhodlo na zák</w:t>
      </w:r>
      <w:r w:rsidR="00367CB4" w:rsidRPr="00F31730">
        <w:rPr>
          <w:rFonts w:ascii="Times New Roman" w:hAnsi="Times New Roman" w:cs="Times New Roman"/>
          <w:sz w:val="24"/>
          <w:szCs w:val="24"/>
        </w:rPr>
        <w:t>l</w:t>
      </w:r>
      <w:r w:rsidRPr="00F31730">
        <w:rPr>
          <w:rFonts w:ascii="Times New Roman" w:hAnsi="Times New Roman" w:cs="Times New Roman"/>
          <w:sz w:val="24"/>
          <w:szCs w:val="24"/>
        </w:rPr>
        <w:t>ade petície hlasov</w:t>
      </w:r>
      <w:r w:rsidR="00881D72" w:rsidRPr="00F31730">
        <w:rPr>
          <w:rFonts w:ascii="Times New Roman" w:hAnsi="Times New Roman" w:cs="Times New Roman"/>
          <w:sz w:val="24"/>
          <w:szCs w:val="24"/>
        </w:rPr>
        <w:t>aním obyvateľov obce podľa § 11</w:t>
      </w:r>
      <w:r w:rsidRPr="00F31730">
        <w:rPr>
          <w:rFonts w:ascii="Times New Roman" w:hAnsi="Times New Roman" w:cs="Times New Roman"/>
          <w:sz w:val="24"/>
          <w:szCs w:val="24"/>
        </w:rPr>
        <w:t xml:space="preserve">a ods. 1 písm. c) </w:t>
      </w:r>
      <w:r w:rsidR="00881D72" w:rsidRPr="00F31730">
        <w:rPr>
          <w:rFonts w:ascii="Times New Roman" w:hAnsi="Times New Roman" w:cs="Times New Roman"/>
          <w:sz w:val="24"/>
          <w:szCs w:val="24"/>
        </w:rPr>
        <w:t>zák. SNR č. 369/1990 Zb.</w:t>
      </w:r>
    </w:p>
    <w:p w:rsidR="00367CB4" w:rsidRDefault="00367CB4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1730">
        <w:rPr>
          <w:rFonts w:ascii="Times New Roman" w:hAnsi="Times New Roman" w:cs="Times New Roman"/>
          <w:sz w:val="24"/>
          <w:szCs w:val="24"/>
        </w:rPr>
        <w:t>určovať náležitosti miestnej dane alebo miestneho poplatku a verejnej dávky</w:t>
      </w:r>
      <w:r>
        <w:rPr>
          <w:rFonts w:ascii="Times New Roman" w:hAnsi="Times New Roman" w:cs="Times New Roman"/>
          <w:sz w:val="24"/>
          <w:szCs w:val="24"/>
        </w:rPr>
        <w:t xml:space="preserve"> a rozhodovať o prijatí úveru alebo pôžičky,</w:t>
      </w:r>
    </w:p>
    <w:p w:rsidR="00367CB4" w:rsidRDefault="00367CB4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vyhlasovať hlasovanie obyvateľov obce o najdôležitejších otázkach života a rozvoja obce a zvolávať verejné zhromaždenia občanov, </w:t>
      </w:r>
    </w:p>
    <w:p w:rsidR="00367CB4" w:rsidRDefault="00367CB4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uznášať sa na nariadeniach obce,</w:t>
      </w:r>
    </w:p>
    <w:p w:rsidR="00367CB4" w:rsidRDefault="00367CB4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určovať rozsah výkonu funkcie starostu obce podľa § 11</w:t>
      </w:r>
      <w:r w:rsidR="00881D72">
        <w:rPr>
          <w:rFonts w:ascii="Times New Roman" w:hAnsi="Times New Roman" w:cs="Times New Roman"/>
          <w:sz w:val="24"/>
          <w:szCs w:val="24"/>
        </w:rPr>
        <w:t xml:space="preserve"> ods. 4 písm.</w:t>
      </w:r>
      <w:r w:rsidR="00401D36">
        <w:rPr>
          <w:rFonts w:ascii="Times New Roman" w:hAnsi="Times New Roman" w:cs="Times New Roman"/>
          <w:sz w:val="24"/>
          <w:szCs w:val="24"/>
        </w:rPr>
        <w:t xml:space="preserve"> </w:t>
      </w:r>
      <w:r w:rsidR="00881D72">
        <w:rPr>
          <w:rFonts w:ascii="Times New Roman" w:hAnsi="Times New Roman" w:cs="Times New Roman"/>
          <w:sz w:val="24"/>
          <w:szCs w:val="24"/>
        </w:rPr>
        <w:t>i) a plat hlavného kontrolóra obce,</w:t>
      </w:r>
    </w:p>
    <w:p w:rsidR="00881D72" w:rsidRPr="00FF7ADD" w:rsidRDefault="00881D72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zakladať, zriaďovať a kontrolovať rozpočtové a príspevkové organizácie, právnické osoby s majetkovou účasťou obce,</w:t>
      </w:r>
    </w:p>
    <w:p w:rsidR="00881D72" w:rsidRDefault="009A444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schvaľovať združovanie obecných prostriedkov a činností a účasť v združeniach,</w:t>
      </w:r>
    </w:p>
    <w:p w:rsidR="009A444C" w:rsidRDefault="009A444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zriaďovať orgány potrebné na samosprávu obce a určovať náplň ich práce,</w:t>
      </w:r>
    </w:p>
    <w:p w:rsidR="009A444C" w:rsidRDefault="009A444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udeľovať čestné občianstvo obce, vyznamenania a ceny,</w:t>
      </w:r>
    </w:p>
    <w:p w:rsidR="009A444C" w:rsidRDefault="009A444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schvaľovať zmluvné prevody vlastníctva nehnuteľného majetku,</w:t>
      </w:r>
    </w:p>
    <w:p w:rsidR="009A444C" w:rsidRDefault="009A444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schvaľovať zmluvné prevody vlastníctva hnuteľného majetku, </w:t>
      </w:r>
    </w:p>
    <w:p w:rsidR="009A444C" w:rsidRDefault="009A444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schvaľovať nakladanie s majetkovými právami,</w:t>
      </w:r>
    </w:p>
    <w:p w:rsidR="009A444C" w:rsidRDefault="009A444C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schvaľovať aukčný predaj vecí, </w:t>
      </w:r>
    </w:p>
    <w:p w:rsidR="001B210B" w:rsidRDefault="001B210B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stanovovať farby obce, obecnú zástavu a erb obce,</w:t>
      </w:r>
    </w:p>
    <w:p w:rsidR="001B210B" w:rsidRDefault="001B210B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schvaľovať štatút obce, rokovací poriadok obecného zastupiteľstva a zásady odmeňovania poslancov obecného zastupiteľstva,</w:t>
      </w:r>
    </w:p>
    <w:p w:rsidR="001B210B" w:rsidRDefault="001B210B" w:rsidP="00401D36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určovať plat starostu obce v rozsahu a v súlade s osobitnou právnou úpravou.</w:t>
      </w:r>
    </w:p>
    <w:p w:rsidR="001B210B" w:rsidRDefault="001B210B" w:rsidP="00401D36">
      <w:pPr>
        <w:pStyle w:val="Odsekzoznamu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Obecné zastupiteľstvo si môže vyhradiť rozhodovanie o akejkoľvek ďalšej otázke života obce, pokiaľ má charakter zásadnej a základnej otázky týkajúcej sa života obce.</w:t>
      </w:r>
    </w:p>
    <w:p w:rsidR="001B210B" w:rsidRPr="001B210B" w:rsidRDefault="001B210B" w:rsidP="00401D36">
      <w:pPr>
        <w:pStyle w:val="Odsekzoznamu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Podrobnú úpravu pravidiel rokovania obecného zastupiteľstva, najmä prípravu a obsah rokovania, prípravu materiálov a podkladov na rokovanie, spôsob uznášania sa a prijímania všeobecne záväzných nariadení obce, uznesení obecného zastupiteľstva, spôsob kontroly plnenia uznesení a zabezpečovania úloh týkajúcich sa obecnej samosprávy stanovuje Rokovací poriadok obecného zastupiteľstva v Trnkove. </w:t>
      </w:r>
    </w:p>
    <w:p w:rsidR="00FF7ADD" w:rsidRDefault="00FF7ADD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10B" w:rsidRDefault="001B210B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16 – Starosta obce</w:t>
      </w:r>
    </w:p>
    <w:p w:rsidR="001B210B" w:rsidRDefault="001B210B" w:rsidP="00401D36">
      <w:pPr>
        <w:pStyle w:val="Odsekzoznamu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210B">
        <w:rPr>
          <w:rFonts w:ascii="Times New Roman" w:hAnsi="Times New Roman" w:cs="Times New Roman"/>
          <w:sz w:val="24"/>
          <w:szCs w:val="24"/>
        </w:rPr>
        <w:t xml:space="preserve">Prestaveným </w:t>
      </w:r>
      <w:r>
        <w:rPr>
          <w:rFonts w:ascii="Times New Roman" w:hAnsi="Times New Roman" w:cs="Times New Roman"/>
          <w:sz w:val="24"/>
          <w:szCs w:val="24"/>
        </w:rPr>
        <w:t>obce a najvyšším výkonným orgánom obce je starosta, ktorého volia obyvatelia obce v priamych voľbách. Spôsob volieb je upravený v zákone o voľbách do orgánov samosprávy obcí.</w:t>
      </w:r>
    </w:p>
    <w:p w:rsidR="001B210B" w:rsidRDefault="001B210B" w:rsidP="00401D36">
      <w:pPr>
        <w:pStyle w:val="Odsekzoznamu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obce je štatutárnym orgánom obce. Starosta obce môže písomne poveriť zamestnanca obce rozhodovaním o právach a povinnostiach fyzických a právnických osôb v oblasti verejnej správy. Poverený zamestnanec obce rozhoduje v mene obce a v rozsahu vymedzenom v písomnom poverení. </w:t>
      </w:r>
    </w:p>
    <w:p w:rsidR="001B210B" w:rsidRDefault="001B210B" w:rsidP="00401D36">
      <w:pPr>
        <w:pStyle w:val="Odsekzoznamu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najmä:</w:t>
      </w:r>
    </w:p>
    <w:p w:rsidR="001B210B" w:rsidRDefault="001B210B" w:rsidP="00401D36">
      <w:pPr>
        <w:pStyle w:val="Odsekzoznamu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zvoláva a vedie zasadnutie obecného zastupiteľstva, podpisuje všeobecne záväzné nariadenia obce a uznesenia obecného zastupiteľstva,</w:t>
      </w:r>
    </w:p>
    <w:p w:rsidR="001B210B" w:rsidRDefault="001B210B" w:rsidP="00401D36">
      <w:pPr>
        <w:pStyle w:val="Odsekzoznamu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vykonáva obecnú správu,</w:t>
      </w:r>
    </w:p>
    <w:p w:rsidR="001B210B" w:rsidRDefault="001B210B" w:rsidP="00401D36">
      <w:pPr>
        <w:pStyle w:val="Odsekzoznamu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zastupuje obec vo vzťahu k štátnym orgánom, k právnickým aj fyzickým osobám,</w:t>
      </w:r>
    </w:p>
    <w:p w:rsidR="001B210B" w:rsidRDefault="001B210B" w:rsidP="00401D36">
      <w:pPr>
        <w:pStyle w:val="Odsekzoznamu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rozhoduje vo všetkých veciach správy obce, ktoré nie sú zákonom, týmto štatútom, alebo iným rozhodnutím obecného zastupiteľstva vyhradené obecnému zastupiteľstvu,</w:t>
      </w:r>
    </w:p>
    <w:p w:rsidR="001B210B" w:rsidRDefault="001B210B" w:rsidP="00401D36">
      <w:pPr>
        <w:pStyle w:val="Odsekzoznamu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uschováva obecnú pečať a obecnú zástavu a používa obecné insígnie,</w:t>
      </w:r>
    </w:p>
    <w:p w:rsidR="001B210B" w:rsidRDefault="001B210B" w:rsidP="00401D36">
      <w:pPr>
        <w:pStyle w:val="Odsekzoznamu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vydáva pracovný poriadok, organizačný poriadok obecného úradu, poriadok odmeňovania zamestnancov obce. </w:t>
      </w:r>
    </w:p>
    <w:p w:rsidR="001B210B" w:rsidRDefault="001B210B" w:rsidP="00401D36">
      <w:pPr>
        <w:pStyle w:val="Odsekzoznamu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môže pozastaviť výkon uznesenia obecného zastupiteľstva ak sa domnieva, že odporuje zákonom alebo je pre obec zjavne nevýhodné.</w:t>
      </w:r>
    </w:p>
    <w:p w:rsidR="001B210B" w:rsidRDefault="001B210B" w:rsidP="00401D36">
      <w:pPr>
        <w:pStyle w:val="Odsekzoznamu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je povinný p</w:t>
      </w:r>
      <w:r w:rsidR="00752ECC">
        <w:rPr>
          <w:rFonts w:ascii="Times New Roman" w:hAnsi="Times New Roman" w:cs="Times New Roman"/>
          <w:sz w:val="24"/>
          <w:szCs w:val="24"/>
        </w:rPr>
        <w:t>rehlbovať svoje vedomosti potrebné na výkon funkcie starostu.</w:t>
      </w:r>
    </w:p>
    <w:p w:rsidR="00752ECC" w:rsidRDefault="00752ECC" w:rsidP="00401D36">
      <w:pPr>
        <w:pStyle w:val="Odsekzoznamu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je povinný písomne oznámiť obci skutočnosti súvisiace:</w:t>
      </w:r>
    </w:p>
    <w:p w:rsidR="00752ECC" w:rsidRDefault="00752ECC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jeho právoplatným odsúdením za úmyselný trestný čin, resp. za trestný čin s uložením právoplatného odsudzujúceho rozsudku na nepodmienečný trest odňatia slobody, </w:t>
      </w:r>
    </w:p>
    <w:p w:rsidR="00401D36" w:rsidRDefault="00401D36" w:rsidP="00401D36">
      <w:pPr>
        <w:pStyle w:val="Odsekzoznamu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52ECC" w:rsidRDefault="00752ECC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 zmenou trvalého pobytu,</w:t>
      </w:r>
    </w:p>
    <w:p w:rsidR="00752ECC" w:rsidRPr="001B210B" w:rsidRDefault="00752ECC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 vznikom nezlučiteľnosti výkonu funkcie starostu. </w:t>
      </w:r>
    </w:p>
    <w:p w:rsidR="001B210B" w:rsidRDefault="001B210B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2ECC" w:rsidRDefault="00752ECC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17 – Zástupca starostu</w:t>
      </w:r>
    </w:p>
    <w:p w:rsidR="00752ECC" w:rsidRDefault="00752ECC" w:rsidP="00401D36">
      <w:pPr>
        <w:pStyle w:val="Odsekzoznamu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2ECC">
        <w:rPr>
          <w:rFonts w:ascii="Times New Roman" w:hAnsi="Times New Roman" w:cs="Times New Roman"/>
          <w:sz w:val="24"/>
          <w:szCs w:val="24"/>
        </w:rPr>
        <w:t xml:space="preserve">Starosta </w:t>
      </w:r>
      <w:r>
        <w:rPr>
          <w:rFonts w:ascii="Times New Roman" w:hAnsi="Times New Roman" w:cs="Times New Roman"/>
          <w:sz w:val="24"/>
          <w:szCs w:val="24"/>
        </w:rPr>
        <w:t xml:space="preserve">má jedného zástupcu, ktorého spravidla na celé funkčné obdobie z poslancov obecného zastupiteľstva poverí starosta obce do 60 dní odo dňa zloženia sľubu starostu. Ak tak neurobí, zástupcu starostu zvolí obecné zastupiteľstvo. </w:t>
      </w:r>
    </w:p>
    <w:p w:rsidR="00752ECC" w:rsidRDefault="00752ECC" w:rsidP="00401D36">
      <w:pPr>
        <w:pStyle w:val="Odsekzoznamu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Zástupca starostu zastupuje starostu počas jeho neprítomnosti alebo jeho nespôsobilosti na výkon funkcie. Starosta môže zástupcu starostu kedykoľvek odvolať. Rozsah zastupovania starostu zástupcom starostu určí starosta v písomnom poverení. </w:t>
      </w:r>
    </w:p>
    <w:p w:rsidR="00752ECC" w:rsidRDefault="00752ECC" w:rsidP="00401D36">
      <w:pPr>
        <w:pStyle w:val="Odsekzoznamu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Zástupca starostu počas neprítomnosti starostu alebo jeho nespôsobilosti na výkon funkcie: </w:t>
      </w:r>
    </w:p>
    <w:p w:rsidR="00752ECC" w:rsidRDefault="00752ECC" w:rsidP="00401D36">
      <w:pPr>
        <w:pStyle w:val="Odsekzoznamu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zvoláva a vedie zasadnutia obecného zastupiteľstva,</w:t>
      </w:r>
    </w:p>
    <w:p w:rsidR="00752ECC" w:rsidRDefault="00752ECC" w:rsidP="00401D36">
      <w:pPr>
        <w:pStyle w:val="Odsekzoznamu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vykonáva bežné úkony súvisiace s činnosťou obecného zastupiteľstva a so zabezpečením chodu obce. </w:t>
      </w:r>
    </w:p>
    <w:p w:rsidR="00752ECC" w:rsidRDefault="00752ECC" w:rsidP="00401D36">
      <w:pPr>
        <w:pStyle w:val="Odsekzoznamu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Zástupca starostu zabezpečuje prípravu zasadnutí obecného zastupiteľstva po stránke vecnej a obsahovej náplne.</w:t>
      </w:r>
    </w:p>
    <w:p w:rsidR="00752ECC" w:rsidRDefault="00752ECC" w:rsidP="00401D36">
      <w:pPr>
        <w:pStyle w:val="Odsekzoznamu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Zástupca starostu v súčinnosti s obecným úradom koordinuje činnosť všetkých komisií obecného zastupiteľstva a poskytuje poslancom a členom komisií informácie pre plnenie ich úloh. </w:t>
      </w:r>
    </w:p>
    <w:p w:rsidR="00752ECC" w:rsidRPr="00752ECC" w:rsidRDefault="00752ECC" w:rsidP="00401D36">
      <w:pPr>
        <w:pStyle w:val="Odsekzoznamu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Podrobnejšiu úpravu pôsobností zástupcu starostu obsahuje organizačný poriadok obecného úradu. </w:t>
      </w:r>
    </w:p>
    <w:p w:rsidR="00752ECC" w:rsidRDefault="00752ECC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2ECC" w:rsidRDefault="00752ECC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18 – Hlavný kontrolór obce</w:t>
      </w:r>
    </w:p>
    <w:p w:rsidR="00752ECC" w:rsidRPr="00752ECC" w:rsidRDefault="00752ECC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2ECC">
        <w:rPr>
          <w:rFonts w:ascii="Times New Roman" w:hAnsi="Times New Roman" w:cs="Times New Roman"/>
          <w:sz w:val="24"/>
          <w:szCs w:val="24"/>
        </w:rPr>
        <w:t xml:space="preserve">Hlavný kontrolór je zamestnanec obce, ktorý vykonáva kontrolu úloh obce vyplývajúcich z pôsobnosti obce. </w:t>
      </w:r>
    </w:p>
    <w:p w:rsidR="00752ECC" w:rsidRDefault="00752ECC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Funkcia hlavného kontrolóra obce je nezlučiteľná s výkonom funkcie poslanca obecného zastupiteľstva, funkcie v štátnej správe, ďalej v dozornej rade podnikateľského subjektu vytvoreného obcou, príp. v inom kontrolnom orgáne obce. </w:t>
      </w:r>
    </w:p>
    <w:p w:rsidR="00752ECC" w:rsidRDefault="00752ECC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Hlavný kontrolór najmä: </w:t>
      </w:r>
    </w:p>
    <w:p w:rsidR="00752ECC" w:rsidRDefault="00752ECC" w:rsidP="00401D36">
      <w:pPr>
        <w:pStyle w:val="Odsekzoznamu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Vykonáva kontrolu: </w:t>
      </w:r>
    </w:p>
    <w:p w:rsidR="0013469A" w:rsidRDefault="0013469A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nakladania s majetkom obce a s majetkom vo vlastníctve štátu, príp. vo vlastníctve iných právnických alebo fyzických osôb, ktorý bol obci zverený, </w:t>
      </w:r>
    </w:p>
    <w:p w:rsidR="0013469A" w:rsidRDefault="0013469A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účtovníctva a iných pokladničných operácií na obecnom úrade, </w:t>
      </w:r>
    </w:p>
    <w:p w:rsidR="0013469A" w:rsidRDefault="0013469A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hospodárenie s finančnými zdrojmi obce, </w:t>
      </w:r>
    </w:p>
    <w:p w:rsidR="0013469A" w:rsidRDefault="0013469A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čerpanie rozpočtu, jeho zmien a záverečného účtu, </w:t>
      </w:r>
    </w:p>
    <w:p w:rsidR="0013469A" w:rsidRDefault="0013469A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správnosti a opodstatnenosti čerpania finančných prostriedkov obci účelovo poskytnutých, fondov a dotácií,</w:t>
      </w:r>
    </w:p>
    <w:p w:rsidR="002428D4" w:rsidRDefault="002428D4" w:rsidP="00401D36">
      <w:pPr>
        <w:pStyle w:val="Odsekzoznamu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preveruje:</w:t>
      </w:r>
    </w:p>
    <w:p w:rsidR="002428D4" w:rsidRDefault="002428D4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organizácie, podniky a ďalšie subjekty, ktoré obec založila plnia funkciu z hľadiska kvality a uspokojovania potrieb obyvateľov obce a zároveň navrhuje opatrenia na nápravu,</w:t>
      </w:r>
    </w:p>
    <w:p w:rsidR="002428D4" w:rsidRDefault="002428D4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tvorbu a čerpanie rozpočtu obce, </w:t>
      </w:r>
    </w:p>
    <w:p w:rsidR="002428D4" w:rsidRDefault="0062092D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opodstatnenosť zavedenia alebo zrušenia miestnych daní a poplatkov v obci,</w:t>
      </w:r>
    </w:p>
    <w:p w:rsidR="0062092D" w:rsidRDefault="0062092D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možnosť poskytovania úveru alebo pôžičky,</w:t>
      </w:r>
    </w:p>
    <w:p w:rsidR="0062092D" w:rsidRDefault="0062092D" w:rsidP="00401D36">
      <w:pPr>
        <w:pStyle w:val="Odsekzoznamu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vypracúva odborné stanoviská: </w:t>
      </w:r>
    </w:p>
    <w:p w:rsidR="0062092D" w:rsidRDefault="0062092D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návrhu rozpočtu obce na príslušný rok pred jeho schválením v obecnom zastupiteľstve,</w:t>
      </w:r>
    </w:p>
    <w:p w:rsidR="0062092D" w:rsidRDefault="0062092D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záverečnému účtu obce pred jeho schválením v obecnom zastupiteľstve. </w:t>
      </w:r>
    </w:p>
    <w:p w:rsidR="0062092D" w:rsidRDefault="0062092D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vykonávaní činností uvedených v ods. 3 tohto ustanovenia hlavný kontrolór úzko spolupracuje s obecným úradom.</w:t>
      </w:r>
    </w:p>
    <w:p w:rsidR="0062092D" w:rsidRDefault="0062092D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Hlavný kontrolór vybavuje sťažnosti a podnety občanov, ktoré boli podané na zamestnancov obce. </w:t>
      </w:r>
    </w:p>
    <w:p w:rsidR="0062092D" w:rsidRDefault="0062092D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Hlavného kontrolóra do funkcie volí a odvoláva obecné zastupiteľstvo nadpolovičnou väčšinou všetkých poslancov. </w:t>
      </w:r>
    </w:p>
    <w:p w:rsidR="0062092D" w:rsidRDefault="0062092D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Hlavný kontrolór je za svoju činnosť zodpovedný obecnému zastupiteľstvu, ktorému je povinný minimálne raz štvrťročne podávať správu o vykonanej činnosti za uplynulé obdobie. </w:t>
      </w:r>
    </w:p>
    <w:p w:rsidR="0062092D" w:rsidRDefault="0062092D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Hlavný kontrolór je oprávnený nahliadať do účtovných a pokladničných dokladov, ako aj akýchkoľvek iných dokumentov, týkajúcich sa pokladničných operácií, vedenia účtovníctva, nakladania s majetkom obce a ďalej do všetkých dokladov, ktorých potreba vyplýva z rozsahu jeho opravení. Výsledky kontroly spolu s návrhmi na odstránenie zistených nedostatkov predkladá priamo obecnému zastupiteľstvu. </w:t>
      </w:r>
    </w:p>
    <w:p w:rsidR="0062092D" w:rsidRDefault="0062092D" w:rsidP="00401D36">
      <w:pPr>
        <w:pStyle w:val="Odsekzoznamu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Hlavný kontrolór sa zúčastňuje zasadnutí obecného zastupiteľstva s hlasom poradným.</w:t>
      </w:r>
    </w:p>
    <w:p w:rsidR="0062092D" w:rsidRPr="0062092D" w:rsidRDefault="0062092D" w:rsidP="00401D3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(10) </w:t>
      </w:r>
      <w:r w:rsidRPr="0062092D">
        <w:rPr>
          <w:rFonts w:ascii="Times New Roman" w:hAnsi="Times New Roman" w:cs="Times New Roman"/>
          <w:sz w:val="24"/>
          <w:szCs w:val="24"/>
        </w:rPr>
        <w:t>Hlavný kontrolór vedie centrálnu evidenciu petícií obyvateľov.</w:t>
      </w:r>
    </w:p>
    <w:p w:rsidR="0062092D" w:rsidRDefault="0062092D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092D" w:rsidRDefault="0062092D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19 – Komisie obecného zastupiteľstva</w:t>
      </w:r>
    </w:p>
    <w:p w:rsidR="0062092D" w:rsidRDefault="0062092D" w:rsidP="00401D36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092D">
        <w:rPr>
          <w:rFonts w:ascii="Times New Roman" w:hAnsi="Times New Roman" w:cs="Times New Roman"/>
          <w:sz w:val="24"/>
          <w:szCs w:val="24"/>
        </w:rPr>
        <w:t>Komisie</w:t>
      </w:r>
      <w:r w:rsidR="00C072C7">
        <w:rPr>
          <w:rFonts w:ascii="Times New Roman" w:hAnsi="Times New Roman" w:cs="Times New Roman"/>
          <w:sz w:val="24"/>
          <w:szCs w:val="24"/>
        </w:rPr>
        <w:t xml:space="preserve"> zriaďuje ako stále alebo dočasné poradné, iniciatívne a kontrolné orgány obecného zastupiteľstva.</w:t>
      </w:r>
    </w:p>
    <w:p w:rsidR="00C072C7" w:rsidRDefault="00C072C7" w:rsidP="00401D36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Komisie sú zložené z poslancov obecného zastupiteľstva a obyvateľov obce zvolených obecným zastupiteľstvom z radov odborníkov. </w:t>
      </w:r>
    </w:p>
    <w:p w:rsidR="00C072C7" w:rsidRDefault="00C072C7" w:rsidP="00401D36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Obecné zastupiteľstvo volí predsedu komisie – ním je vždy poslanec obecného zastupiteľstva – a čl</w:t>
      </w:r>
      <w:r w:rsidR="001B449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nom komisií a vymedzuje im úlohy podľa miestnych podmienok a potrieb. Každá komisia sa skladá z predsedu komisie, tajomníka komisie a členov. Predseda komisie zastupuje komisiu navonok a:</w:t>
      </w:r>
    </w:p>
    <w:p w:rsidR="00C072C7" w:rsidRDefault="00C072C7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riadi a organizuje prácu komisie, zvoláva jej schôdze a riadi ich priebeh, pripravuje program schôdze,</w:t>
      </w:r>
    </w:p>
    <w:p w:rsidR="00C072C7" w:rsidRDefault="00C072C7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zostavuje plán činnosti,</w:t>
      </w:r>
    </w:p>
    <w:p w:rsidR="00C072C7" w:rsidRDefault="00C072C7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organizuje spoluprácu komisie s ostatnými komisiami obecného zastupiteľstva. </w:t>
      </w:r>
    </w:p>
    <w:p w:rsidR="00C072C7" w:rsidRDefault="00C072C7" w:rsidP="00401D36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Komisie na úseku, pre ktorý boli zriadené, najmä:</w:t>
      </w:r>
    </w:p>
    <w:p w:rsidR="00C072C7" w:rsidRDefault="00C072C7" w:rsidP="00401D36">
      <w:pPr>
        <w:pStyle w:val="Odsekzoznamu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vypracúvajú stanoviská k materiálom prerokúvaným obecnými orgánmi, k najdôležitejším otázkam života obce a k dôležitým – pre obec – investičným zámerom,</w:t>
      </w:r>
    </w:p>
    <w:p w:rsidR="00C072C7" w:rsidRDefault="00C072C7" w:rsidP="00401D36">
      <w:pPr>
        <w:pStyle w:val="Odsekzoznamu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vypracúvajú návrhy a podnety na riešenie najdôležitejších otázok života v obci a predkladajú ich orgánom obce, ktoré sú povinné sa nimi zaoberať a o výsledku komisiu informovať, </w:t>
      </w:r>
    </w:p>
    <w:p w:rsidR="007C409A" w:rsidRDefault="007C409A" w:rsidP="00401D36">
      <w:pPr>
        <w:pStyle w:val="Odsekzoznamu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kontrolujú spôsob realizácie uznesení obecného zastupiteľstva, dozerajú na hospodárenie s majetkom obce, prípadne majetkom prenechaným obci na dočasné užívanie, ďalej dozerajú na podnikateľskú a investičnú činnosť v obci, kontrolujú ako sa vybavujú sťažnosti, oznámenia a podnety, príp. pripomienky obyvateľov obce. </w:t>
      </w:r>
    </w:p>
    <w:p w:rsidR="007C409A" w:rsidRDefault="007C409A" w:rsidP="00401D36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Komisie sa schádzajú podľa potreby, najmenej však jedenkrát za rok. Komisie zvoláva a vedie predseda komisie. Zásady rokovania a uznášania sa si komisia stanoví na svojom prvom zasadnutí, resp. v možnosti prijatia samostatného Rokovacieho poriadku komisií obecného zastupiteľstva, ktoré schvaľuje obecné zastupiteľstvo. </w:t>
      </w:r>
    </w:p>
    <w:p w:rsidR="007C409A" w:rsidRDefault="007C409A" w:rsidP="00401D36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Komisie nemajú rozhodovaciu právomoc.</w:t>
      </w:r>
    </w:p>
    <w:p w:rsidR="007C409A" w:rsidRDefault="007C409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09A" w:rsidRDefault="007C409A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20 – Obecný úrad</w:t>
      </w:r>
    </w:p>
    <w:p w:rsidR="007C409A" w:rsidRDefault="007C409A" w:rsidP="00401D36">
      <w:pPr>
        <w:pStyle w:val="Odsekzoznamu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09A">
        <w:rPr>
          <w:rFonts w:ascii="Times New Roman" w:hAnsi="Times New Roman" w:cs="Times New Roman"/>
          <w:sz w:val="24"/>
          <w:szCs w:val="24"/>
        </w:rPr>
        <w:t xml:space="preserve">Obecný úrad  </w:t>
      </w:r>
      <w:r>
        <w:rPr>
          <w:rFonts w:ascii="Times New Roman" w:hAnsi="Times New Roman" w:cs="Times New Roman"/>
          <w:sz w:val="24"/>
          <w:szCs w:val="24"/>
        </w:rPr>
        <w:t xml:space="preserve">je zložený zo zamestnancov obce. Obecný úrad nemá právnu subjektivitu. </w:t>
      </w:r>
    </w:p>
    <w:p w:rsidR="007C409A" w:rsidRDefault="007C409A" w:rsidP="00401D36">
      <w:pPr>
        <w:pStyle w:val="Odsekzoznamu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Obecný úrad vykonáva odborné, administratívne a organizačné práce súvisiace s plnením úloh samosprávy obce, najmä:</w:t>
      </w:r>
    </w:p>
    <w:p w:rsidR="007C409A" w:rsidRDefault="007C409A" w:rsidP="00401D36">
      <w:pPr>
        <w:pStyle w:val="Odsekzoznamu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zabezpečuje písomnú agendu orgánov samosprávy obce, </w:t>
      </w:r>
    </w:p>
    <w:p w:rsidR="007C409A" w:rsidRDefault="007C409A" w:rsidP="00401D36">
      <w:pPr>
        <w:pStyle w:val="Odsekzoznamu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pripravuje odborné podklady a iné písomnosti na rokovanie obecného zastupiteľstva, komisií obecného zastupiteľstva, </w:t>
      </w:r>
    </w:p>
    <w:p w:rsidR="007C409A" w:rsidRDefault="007C409A" w:rsidP="00401D36">
      <w:pPr>
        <w:pStyle w:val="Odsekzoznamu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pripravuje rozhodnutia obce vydávané v správnom konaní, v daňovom a poplatkovom konaní,</w:t>
      </w:r>
    </w:p>
    <w:p w:rsidR="007C409A" w:rsidRDefault="007C409A" w:rsidP="00401D36">
      <w:pPr>
        <w:pStyle w:val="Odsekzoznamu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vykonáva nariadenia obce, uznesenia obecného zastupiteľstva a rozhodnutia obce,</w:t>
      </w:r>
    </w:p>
    <w:p w:rsidR="007C409A" w:rsidRDefault="007C409A" w:rsidP="00401D36">
      <w:pPr>
        <w:pStyle w:val="Odsekzoznamu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koordinuje činnosť organizácií a ďalších subjektov vytvorených a zriadených obcou,</w:t>
      </w:r>
    </w:p>
    <w:p w:rsidR="007C409A" w:rsidRDefault="007C409A" w:rsidP="00401D36">
      <w:pPr>
        <w:pStyle w:val="Odsekzoznamu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organizačno-technicky zabezpečuje plnenie úloh štátnej správy, prenesených na obec. </w:t>
      </w:r>
    </w:p>
    <w:p w:rsidR="007C409A" w:rsidRDefault="007C409A" w:rsidP="00401D36">
      <w:pPr>
        <w:pStyle w:val="Odsekzoznamu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Organizáciu obecného úradu, počet zamestnancov a ich pracovné činnosti ustanovuje organizačný poriadok obecného úradu, ktorý vydáva starosta obce. </w:t>
      </w:r>
    </w:p>
    <w:p w:rsidR="007C409A" w:rsidRPr="007C409A" w:rsidRDefault="007C409A" w:rsidP="00401D36">
      <w:pPr>
        <w:pStyle w:val="Odsekzoznamu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Prácu obecného úradu riadi starosta obce. </w:t>
      </w:r>
    </w:p>
    <w:p w:rsidR="007C409A" w:rsidRPr="007C409A" w:rsidRDefault="007C409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EB" w:rsidRDefault="00662CEB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21 – Riadenie obecnej samosprávy</w:t>
      </w:r>
    </w:p>
    <w:p w:rsidR="00662CEB" w:rsidRDefault="00662CEB" w:rsidP="00F86E9A">
      <w:pPr>
        <w:pStyle w:val="Odsekzoznamu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CEB">
        <w:rPr>
          <w:rFonts w:ascii="Times New Roman" w:hAnsi="Times New Roman" w:cs="Times New Roman"/>
          <w:sz w:val="24"/>
          <w:szCs w:val="24"/>
        </w:rPr>
        <w:t xml:space="preserve">Obecné zastupiteľstvo a starosta obce majú originálnu, zo zákona a tohto štatútu pochádzajúcu pôsobnosť.  </w:t>
      </w:r>
    </w:p>
    <w:p w:rsidR="00662CEB" w:rsidRDefault="00662CEB" w:rsidP="00F86E9A">
      <w:pPr>
        <w:pStyle w:val="Odsekzoznamu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Medzi obecným zastupiteľstvom a starostom nie je vzťah nadriadenosti a podriadenosti, ich vzájomné vzťahy vymedzuje zákon a tento štatút. Pred voličmi sú rovnocenní partneri, pretože obidva orgány obce sú volené priamo voličmi. V rámci rešpektovania kompetencií obidvoch orgánov obce a sľubu starostu a poslanca obecného zastupiteľstva je vzájomná spolupráca obidvoch orgánov obce v rámci dobrých mravov – vzájomné rešpektovanie, úcta a slušnosť. </w:t>
      </w:r>
    </w:p>
    <w:p w:rsidR="00662CEB" w:rsidRDefault="00662CEB" w:rsidP="00F86E9A">
      <w:pPr>
        <w:pStyle w:val="Odsekzoznamu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Orgány zriadené obecným zastupiteľstvom v rozsahu svojej pôsobnosti majú zodpovednosť za jej výkon a následky voči obecnému zastupiteľstvu. </w:t>
      </w:r>
    </w:p>
    <w:p w:rsidR="00662CEB" w:rsidRPr="00662CEB" w:rsidRDefault="00662CEB" w:rsidP="00F86E9A">
      <w:pPr>
        <w:pStyle w:val="Odsekzoznamu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Zamestnanci obce (okrem hlavného kontrolóra obce) za svoju činnosť a plnenie úloh na obecnom úrade zodpovedajú starostovi. </w:t>
      </w:r>
    </w:p>
    <w:p w:rsidR="0062092D" w:rsidRDefault="0062092D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EB" w:rsidRDefault="00662CEB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22 – Dobrovoľný hasičský zbor</w:t>
      </w:r>
    </w:p>
    <w:p w:rsidR="00662CEB" w:rsidRDefault="00662CEB" w:rsidP="00F86E9A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CEB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 obci </w:t>
      </w:r>
      <w:r w:rsidRPr="00662CEB">
        <w:rPr>
          <w:rFonts w:ascii="Times New Roman" w:hAnsi="Times New Roman" w:cs="Times New Roman"/>
          <w:sz w:val="24"/>
          <w:szCs w:val="24"/>
        </w:rPr>
        <w:t>Trnkov</w:t>
      </w:r>
      <w:r>
        <w:rPr>
          <w:rFonts w:ascii="Times New Roman" w:hAnsi="Times New Roman" w:cs="Times New Roman"/>
          <w:sz w:val="24"/>
          <w:szCs w:val="24"/>
        </w:rPr>
        <w:t xml:space="preserve"> pôsobí dobrovoľný hasičský zbor Trnkov, zriadený na návrh starostu obce obecným zastupiteľstvom. Obecné zastupiteľstvo tiež určuje jeho organizáciu, objem mzdový</w:t>
      </w:r>
      <w:r w:rsidR="001B4495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</w:rPr>
        <w:t xml:space="preserve"> prostriedkov a rozsah technických prostriedkov potrebných na ich činnosť. </w:t>
      </w:r>
    </w:p>
    <w:p w:rsidR="00662CEB" w:rsidRDefault="00662CEB" w:rsidP="00F86E9A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Obecné zastupiteľstvo určuje organizáciu hasičského zboru s prihliadnutím na potrebu zabezpečovania požiarnej ochrany podľa požiarneho nebezpečenstva v obci a veľkosti hasených obvodov. </w:t>
      </w:r>
      <w:r w:rsidRPr="00662C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CEB" w:rsidRDefault="00662CEB" w:rsidP="00F86E9A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čele dobrovoľného hasičského zboru stojí veliteľ, ktorého do funkcie vymenúva a odvoláva obecné zastupiteľstvo na návrh starostu obce. </w:t>
      </w:r>
    </w:p>
    <w:p w:rsidR="00662CEB" w:rsidRDefault="00662CEB" w:rsidP="00F86E9A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Veliteľ dobrovoľného hasičského zboru zodpovedá za svoju činnosť starostovi a obecnému zastupiteľstvu. </w:t>
      </w:r>
    </w:p>
    <w:p w:rsidR="00662CEB" w:rsidRDefault="00662CEB" w:rsidP="00F86E9A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Dobrovoľný hasičský zbor: </w:t>
      </w:r>
    </w:p>
    <w:p w:rsidR="00662CEB" w:rsidRDefault="00DD0887" w:rsidP="00F86E9A">
      <w:pPr>
        <w:pStyle w:val="Odsekzoznamu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62CEB">
        <w:rPr>
          <w:rFonts w:ascii="Times New Roman" w:hAnsi="Times New Roman" w:cs="Times New Roman"/>
          <w:sz w:val="24"/>
          <w:szCs w:val="24"/>
        </w:rPr>
        <w:t xml:space="preserve">ykonáva hasičské práce pri zdolávaní požiarov na území obce a poskytuje pomoc jednotkám požiarnej ochrany pri </w:t>
      </w:r>
      <w:r>
        <w:rPr>
          <w:rFonts w:ascii="Times New Roman" w:hAnsi="Times New Roman" w:cs="Times New Roman"/>
          <w:sz w:val="24"/>
          <w:szCs w:val="24"/>
        </w:rPr>
        <w:t xml:space="preserve">sústreďovaní síl a prostriedkov v prípade zdolávania požiarov mimo územia obce, </w:t>
      </w:r>
    </w:p>
    <w:p w:rsidR="00DD0887" w:rsidRDefault="00DD0887" w:rsidP="00F86E9A">
      <w:pPr>
        <w:pStyle w:val="Odsekzoznamu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vykonáva technické zásahy pri ohrození života a zdravia,</w:t>
      </w:r>
    </w:p>
    <w:p w:rsidR="00DD0887" w:rsidRDefault="00DD0887" w:rsidP="00F86E9A">
      <w:pPr>
        <w:pStyle w:val="Odsekzoznamu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poskytuje technickú pomoc a podieľa sa na záchranných prácach v prípade vzniku živelných pohrôm a mimoriadnych udalostí, </w:t>
      </w:r>
    </w:p>
    <w:p w:rsidR="00DD0887" w:rsidRDefault="00DD0887" w:rsidP="00F86E9A">
      <w:pPr>
        <w:pStyle w:val="Odsekzoznamu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podieľa sa na zabezpečovaní odbornej prípravy dobrovoľných verejných požiarnych zborov, požiarnych hliadok a členov kontrolných skupín, </w:t>
      </w:r>
    </w:p>
    <w:p w:rsidR="00DD0887" w:rsidRDefault="00DD0887" w:rsidP="00F86E9A">
      <w:pPr>
        <w:pStyle w:val="Odsekzoznamu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podieľa sa na spracúvaní určenej dokumentácie požiarnej ochrany obce,</w:t>
      </w:r>
    </w:p>
    <w:p w:rsidR="00DD0887" w:rsidRDefault="00DD0887" w:rsidP="00F86E9A">
      <w:pPr>
        <w:pStyle w:val="Odsekzoznamu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podieľa sa na organizovaní a vykonávaní preventívnych požiarnych kontrol,</w:t>
      </w:r>
    </w:p>
    <w:p w:rsidR="00DD0887" w:rsidRDefault="00DD0887" w:rsidP="00F86E9A">
      <w:pPr>
        <w:pStyle w:val="Odsekzoznamu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podieľa sa na plnení úloh na úseku civilnej ochrany, </w:t>
      </w:r>
    </w:p>
    <w:p w:rsidR="00DD0887" w:rsidRDefault="00DD0887" w:rsidP="00F86E9A">
      <w:pPr>
        <w:pStyle w:val="Odsekzoznamu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plní ďalšie úlohy podľa organizačného poriadku a pokynov starostu.</w:t>
      </w:r>
    </w:p>
    <w:p w:rsidR="00DD0887" w:rsidRPr="00DD0887" w:rsidRDefault="00DD0887" w:rsidP="00F86E9A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Postavenie, organizáciu, početné stavy, riadenie a samostatnú činnosť obecného požiarneho zboru upravuje Požiarny štatút právnickej osoby a Požiarny poriadok obce. </w:t>
      </w:r>
    </w:p>
    <w:p w:rsidR="00662CEB" w:rsidRDefault="00662CEB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887" w:rsidRDefault="00DD0887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0887" w:rsidRDefault="00DD0887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  <w:r>
        <w:rPr>
          <w:rFonts w:ascii="Times New Roman" w:hAnsi="Times New Roman" w:cs="Times New Roman"/>
          <w:b/>
          <w:sz w:val="24"/>
          <w:szCs w:val="24"/>
        </w:rPr>
        <w:t xml:space="preserve"> – MIESTNE REFERENDUM</w:t>
      </w:r>
    </w:p>
    <w:p w:rsidR="00DD0887" w:rsidRDefault="00DD0887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887" w:rsidRDefault="00DD0887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23</w:t>
      </w:r>
    </w:p>
    <w:p w:rsidR="00DD0887" w:rsidRDefault="00DD0887" w:rsidP="00F86E9A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0887">
        <w:rPr>
          <w:rFonts w:ascii="Times New Roman" w:hAnsi="Times New Roman" w:cs="Times New Roman"/>
          <w:sz w:val="24"/>
          <w:szCs w:val="24"/>
        </w:rPr>
        <w:t xml:space="preserve">Miestne </w:t>
      </w:r>
      <w:r>
        <w:rPr>
          <w:rFonts w:ascii="Times New Roman" w:hAnsi="Times New Roman" w:cs="Times New Roman"/>
          <w:sz w:val="24"/>
          <w:szCs w:val="24"/>
        </w:rPr>
        <w:t xml:space="preserve">referendum o najdôležitejších otázkach života a rozvoja obce vyhlasuje obecné zastupiteľstvo. </w:t>
      </w:r>
    </w:p>
    <w:p w:rsidR="00DD0887" w:rsidRDefault="00DD0887" w:rsidP="00F86E9A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Obecné zastupiteľstvo musí vyhlásiť hlasovanie obyvateľov obce, ak ide o návrh (§ 11a ods. 1 zák. SNR č. 369/1990 Zb. v znení zmien a doplnkov): </w:t>
      </w:r>
    </w:p>
    <w:p w:rsidR="00DD0887" w:rsidRDefault="0034403D" w:rsidP="00F86E9A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DD0887">
        <w:rPr>
          <w:rFonts w:ascii="Times New Roman" w:hAnsi="Times New Roman" w:cs="Times New Roman"/>
          <w:sz w:val="24"/>
          <w:szCs w:val="24"/>
        </w:rPr>
        <w:t>a zlúčenie, rozdelenie alebo zrušenie obce, ako aj zmenu názvu obce,</w:t>
      </w:r>
    </w:p>
    <w:p w:rsidR="00DD0887" w:rsidRDefault="0034403D" w:rsidP="00F86E9A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D0887">
        <w:rPr>
          <w:rFonts w:ascii="Times New Roman" w:hAnsi="Times New Roman" w:cs="Times New Roman"/>
          <w:sz w:val="24"/>
          <w:szCs w:val="24"/>
        </w:rPr>
        <w:t>dvolanie starostu (§13a ods. 3 zákona o obecnom zriadení),</w:t>
      </w:r>
    </w:p>
    <w:p w:rsidR="00DD0887" w:rsidRDefault="0034403D" w:rsidP="00F86E9A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D0887">
        <w:rPr>
          <w:rFonts w:ascii="Times New Roman" w:hAnsi="Times New Roman" w:cs="Times New Roman"/>
          <w:sz w:val="24"/>
          <w:szCs w:val="24"/>
        </w:rPr>
        <w:t>etície skupiny obyvateľov obce v počte 30 % oprávn</w:t>
      </w:r>
      <w:r>
        <w:rPr>
          <w:rFonts w:ascii="Times New Roman" w:hAnsi="Times New Roman" w:cs="Times New Roman"/>
          <w:sz w:val="24"/>
          <w:szCs w:val="24"/>
        </w:rPr>
        <w:t>e</w:t>
      </w:r>
      <w:r w:rsidR="00DD0887">
        <w:rPr>
          <w:rFonts w:ascii="Times New Roman" w:hAnsi="Times New Roman" w:cs="Times New Roman"/>
          <w:sz w:val="24"/>
          <w:szCs w:val="24"/>
        </w:rPr>
        <w:t xml:space="preserve">ných voličov ku dňu podania tejto petície, (§11a ods. 1 písm. c) </w:t>
      </w:r>
      <w:r>
        <w:rPr>
          <w:rFonts w:ascii="Times New Roman" w:hAnsi="Times New Roman" w:cs="Times New Roman"/>
          <w:sz w:val="24"/>
          <w:szCs w:val="24"/>
        </w:rPr>
        <w:t xml:space="preserve">zák. SNR č. 369/1990 Zb. v znení zmien a doplnkov). </w:t>
      </w:r>
    </w:p>
    <w:p w:rsidR="0034403D" w:rsidRDefault="0034403D" w:rsidP="00F86E9A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Obecné zastupiteľstvo môže vyhlásiť miestne referendum aj pred rozhodnutím o ďalších dôležitých veciach, týkajúcich sa postavenia a rozvoja obce alebo života obyvateľov obce. </w:t>
      </w:r>
    </w:p>
    <w:p w:rsidR="0034403D" w:rsidRPr="0034403D" w:rsidRDefault="0034403D" w:rsidP="00F86E9A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03D">
        <w:rPr>
          <w:rFonts w:ascii="Times New Roman" w:hAnsi="Times New Roman" w:cs="Times New Roman"/>
          <w:sz w:val="24"/>
          <w:szCs w:val="24"/>
        </w:rPr>
        <w:lastRenderedPageBreak/>
        <w:t>Obec najneskôr 15 dní pred dňom konania miestneho referenda zašle každému voličovi oznámenie o vyhlásení miestneho referenda s obsahom podľa § 11a  ods.7 zák. SNR č. 369/1990 Zb. v znení zmien a doplnkov.</w:t>
      </w:r>
    </w:p>
    <w:p w:rsidR="0034403D" w:rsidRDefault="0034403D" w:rsidP="00F86E9A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Miestne referendum je platné, ak sa ho zúčastní nadpolovičná väčšina obyvateľov obce oprávnených voliť podľa zákona o voľbách do orgánov samosprávy obcí. Rozhodnutie obyvateľov  obce je prijaté, ak za návrh predložený na hlasovanie hlasovala nadpolovičná väčšina voličov, ktorí sa zúčastnili hlasovania. </w:t>
      </w:r>
    </w:p>
    <w:p w:rsidR="0034403D" w:rsidRPr="0034403D" w:rsidRDefault="0034403D" w:rsidP="00F86E9A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Podmienky, spôsob a formu uskutočnenia miestneho referenda obce obecné zastupiteľstvo podrobne upraví v osobitnom všeobecne záväznom nariadení. </w:t>
      </w:r>
    </w:p>
    <w:p w:rsidR="0034403D" w:rsidRDefault="0034403D" w:rsidP="00401D3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4403D" w:rsidRDefault="0034403D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  <w:r>
        <w:rPr>
          <w:rFonts w:ascii="Times New Roman" w:hAnsi="Times New Roman" w:cs="Times New Roman"/>
          <w:b/>
          <w:sz w:val="24"/>
          <w:szCs w:val="24"/>
        </w:rPr>
        <w:t xml:space="preserve"> – ZHROMAŽĎOVANIE OBYVATEĽOV OBCE</w:t>
      </w:r>
    </w:p>
    <w:p w:rsidR="0034403D" w:rsidRDefault="0034403D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403D" w:rsidRDefault="0034403D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24</w:t>
      </w:r>
    </w:p>
    <w:p w:rsidR="0034403D" w:rsidRDefault="0034403D" w:rsidP="00F86E9A">
      <w:pPr>
        <w:pStyle w:val="Odsekzoznamu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03D">
        <w:rPr>
          <w:rFonts w:ascii="Times New Roman" w:hAnsi="Times New Roman" w:cs="Times New Roman"/>
          <w:sz w:val="24"/>
          <w:szCs w:val="24"/>
        </w:rPr>
        <w:t xml:space="preserve">Na prerokovanie </w:t>
      </w:r>
      <w:r>
        <w:rPr>
          <w:rFonts w:ascii="Times New Roman" w:hAnsi="Times New Roman" w:cs="Times New Roman"/>
          <w:sz w:val="24"/>
          <w:szCs w:val="24"/>
        </w:rPr>
        <w:t>obecných vecí môže obecné zastupiteľstvo zvolať zhromaždenie obyvateľov obce alebo jeho časti, resp. častí.</w:t>
      </w:r>
    </w:p>
    <w:p w:rsidR="0034403D" w:rsidRDefault="0034403D" w:rsidP="00F86E9A">
      <w:pPr>
        <w:pStyle w:val="Odsekzoznamu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Obecné zastupiteľstvo zvolá zhromaždenie obyvateľov obce, príp. jeho častí vždy: </w:t>
      </w:r>
    </w:p>
    <w:p w:rsidR="0034403D" w:rsidRDefault="0034403D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 o to požiada petíciou najmenej 20 % obyvateľov obce, </w:t>
      </w:r>
    </w:p>
    <w:p w:rsidR="0034403D" w:rsidRDefault="0034403D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o to požiada ¼ vš</w:t>
      </w:r>
      <w:r w:rsidR="005C08C7">
        <w:rPr>
          <w:rFonts w:ascii="Times New Roman" w:hAnsi="Times New Roman" w:cs="Times New Roman"/>
          <w:sz w:val="24"/>
          <w:szCs w:val="24"/>
        </w:rPr>
        <w:t>etkých poslancov obecného zastupiteľstva</w:t>
      </w:r>
    </w:p>
    <w:p w:rsidR="005C08C7" w:rsidRDefault="005C08C7" w:rsidP="00F86E9A">
      <w:pPr>
        <w:pStyle w:val="Odsekzoznamu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Obecné zastupiteľstvo sa môže uzniesť, že prenesie rozhodnutie o určitej dôležitej otázke, týkajúcej sa obce na zhromaždenie obyvateľov obce, resp. jeho časti. </w:t>
      </w:r>
    </w:p>
    <w:p w:rsidR="005C08C7" w:rsidRDefault="005C08C7" w:rsidP="00F86E9A">
      <w:pPr>
        <w:pStyle w:val="Odsekzoznamu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Podmienky</w:t>
      </w:r>
      <w:r w:rsidR="00DC4161">
        <w:rPr>
          <w:rFonts w:ascii="Times New Roman" w:hAnsi="Times New Roman" w:cs="Times New Roman"/>
          <w:sz w:val="24"/>
          <w:szCs w:val="24"/>
        </w:rPr>
        <w:t xml:space="preserve"> organizovania a uskutočňovania zhromaždenia ako aj podmienky hlasovania môže obecné zastupiteľstvo upraviť podrobne vo všeobecne záväznom nariadení.</w:t>
      </w:r>
    </w:p>
    <w:p w:rsidR="00DC4161" w:rsidRDefault="00DC4161" w:rsidP="00F86E9A">
      <w:pPr>
        <w:pStyle w:val="Odsekzoznamu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Zhromaždenie obyvateľov obce sa zvoláva oznámením na úradnej tabuli obce, príp. iným vhodným spôsobom (napr. vyhlásením v obecnom rozhlase a pod.). O prerokovanej problematike sa spisuje písomná zápisnica, ktorej súčasťou musí byť prezenčná listina prítomných obyvateľov obce, resp. časti obce. </w:t>
      </w:r>
    </w:p>
    <w:p w:rsidR="00DC4161" w:rsidRPr="005C08C7" w:rsidRDefault="00DC4161" w:rsidP="00F86E9A">
      <w:pPr>
        <w:pStyle w:val="Odsekzoznamu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Starosta obce môže zvolať zhromaždenia obyvateľov obce, resp. časti obce za účelom posúdenia dôležitých otázok rozvoja obce. Na priebeh takéhoto zhromaždenia sa primerane vzťahuje ods. 1-5 tohto ustanovenia. </w:t>
      </w:r>
    </w:p>
    <w:p w:rsidR="0034403D" w:rsidRPr="0034403D" w:rsidRDefault="0034403D" w:rsidP="00401D36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4403D" w:rsidRPr="0034403D" w:rsidRDefault="0034403D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161" w:rsidRDefault="00DC4161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  <w:r>
        <w:rPr>
          <w:rFonts w:ascii="Times New Roman" w:hAnsi="Times New Roman" w:cs="Times New Roman"/>
          <w:b/>
          <w:sz w:val="24"/>
          <w:szCs w:val="24"/>
        </w:rPr>
        <w:t xml:space="preserve"> – POSLANCI OBECNÉHO ZASTUPITEĽSTVA</w:t>
      </w:r>
    </w:p>
    <w:p w:rsidR="00DC4161" w:rsidRDefault="00DC4161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161" w:rsidRDefault="00DC4161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="00080E29">
        <w:rPr>
          <w:rFonts w:ascii="Times New Roman" w:hAnsi="Times New Roman" w:cs="Times New Roman"/>
          <w:b/>
          <w:sz w:val="24"/>
          <w:szCs w:val="24"/>
        </w:rPr>
        <w:t xml:space="preserve"> – Úvodné ustanovenia</w:t>
      </w:r>
    </w:p>
    <w:p w:rsidR="00DC4161" w:rsidRDefault="00DC4161" w:rsidP="00F86E9A">
      <w:pPr>
        <w:pStyle w:val="Odsekzoznamu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4161">
        <w:rPr>
          <w:rFonts w:ascii="Times New Roman" w:hAnsi="Times New Roman" w:cs="Times New Roman"/>
          <w:sz w:val="24"/>
          <w:szCs w:val="24"/>
        </w:rPr>
        <w:t xml:space="preserve">Poslancov </w:t>
      </w:r>
      <w:r>
        <w:rPr>
          <w:rFonts w:ascii="Times New Roman" w:hAnsi="Times New Roman" w:cs="Times New Roman"/>
          <w:sz w:val="24"/>
          <w:szCs w:val="24"/>
        </w:rPr>
        <w:t>obecného zastupiteľstva volia obyvatelia obce v priamych voľbách. Spôsob voľby a počty poslancov sú určené zákonom o voľbách do orgánov samosprávy obcí.</w:t>
      </w:r>
    </w:p>
    <w:p w:rsidR="00DC4161" w:rsidRPr="00DC4161" w:rsidRDefault="00DC4161" w:rsidP="00F86E9A">
      <w:pPr>
        <w:pStyle w:val="Odsekzoznamu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Poslanci dbajú o to, aby všetkou svojou činnosťou boli hodní dôvery svojich voličov. Pri výkone svojej funkcie sa riadia obecnými záujmami, resp. záujmami častí obce. Vykonávajú ju v súlade s ústavou, s ústavnými a ďalšími zákonmi.</w:t>
      </w:r>
    </w:p>
    <w:p w:rsidR="00DD0887" w:rsidRDefault="00DD0887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0E29" w:rsidRDefault="00080E29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26 – Vznik a zánik poslaneckého mandátu</w:t>
      </w:r>
    </w:p>
    <w:p w:rsidR="00080E29" w:rsidRDefault="00080E29" w:rsidP="00F86E9A">
      <w:pPr>
        <w:pStyle w:val="Odsekzoznamu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E29">
        <w:rPr>
          <w:rFonts w:ascii="Times New Roman" w:hAnsi="Times New Roman" w:cs="Times New Roman"/>
          <w:sz w:val="24"/>
          <w:szCs w:val="24"/>
        </w:rPr>
        <w:t xml:space="preserve">Poslanec </w:t>
      </w:r>
      <w:r>
        <w:rPr>
          <w:rFonts w:ascii="Times New Roman" w:hAnsi="Times New Roman" w:cs="Times New Roman"/>
          <w:sz w:val="24"/>
          <w:szCs w:val="24"/>
        </w:rPr>
        <w:t>nadobúda svoje práva a povinnosti zvolení</w:t>
      </w:r>
      <w:r w:rsidR="008003A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 Postup pri voľbách upravuje osobitný zákon.</w:t>
      </w:r>
    </w:p>
    <w:p w:rsidR="00080E29" w:rsidRDefault="00080E29" w:rsidP="00F86E9A">
      <w:pPr>
        <w:pStyle w:val="Odsekzoznamu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Platnosť voľby poslancov overuje na návrh mandátovej komisie obecné zastupiteľstvo.</w:t>
      </w:r>
    </w:p>
    <w:p w:rsidR="00080E29" w:rsidRDefault="00080E29" w:rsidP="00F86E9A">
      <w:pPr>
        <w:pStyle w:val="Odsekzoznamu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Funkčné obdobie poslancov začína dňom zvolenia, zložením sľubu a končí dňom skončenia volebného obdobia. Mandát poslanca zanikne aj vtedy, keď sa počas jedného roka nezúčastní ani raz zasadnutí obecného zastupiteľstva. </w:t>
      </w:r>
    </w:p>
    <w:p w:rsidR="00080E29" w:rsidRDefault="00080E29" w:rsidP="00F86E9A">
      <w:pPr>
        <w:pStyle w:val="Odsekzoznamu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zániku mandátu poslanca dochádza tiež: </w:t>
      </w:r>
    </w:p>
    <w:p w:rsidR="00080E29" w:rsidRDefault="00080E29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odmietnutím sľubu alebo zložením sľubu s výhradou,</w:t>
      </w:r>
    </w:p>
    <w:p w:rsidR="00080E29" w:rsidRDefault="00080E29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vzdaním sa mandátu,</w:t>
      </w:r>
    </w:p>
    <w:p w:rsidR="00080E29" w:rsidRDefault="00080E29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právoplatným odsúdením za úmyselný trestný čin, alebo právoplatným odsúdením za trestný čin, ak výkon trestu odňatia slobody nebol podmienečne odložený,</w:t>
      </w:r>
    </w:p>
    <w:p w:rsidR="00080E29" w:rsidRDefault="00080E29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pozbavením spôsobilosti na právne úkony,</w:t>
      </w:r>
    </w:p>
    <w:p w:rsidR="00080E29" w:rsidRDefault="00080E29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zmenou trvalého pobytu mimo územia obce, </w:t>
      </w:r>
    </w:p>
    <w:p w:rsidR="00080E29" w:rsidRDefault="00080E29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vznik funkcie, ktorá je nezlučiteľná s funkciou poslanca obecného zastupiteľstva (§ 11 ods. 2 </w:t>
      </w:r>
      <w:r w:rsidRPr="0034403D">
        <w:rPr>
          <w:rFonts w:ascii="Times New Roman" w:hAnsi="Times New Roman" w:cs="Times New Roman"/>
          <w:sz w:val="24"/>
          <w:szCs w:val="24"/>
        </w:rPr>
        <w:t>zák. SNR č. 369/1990 Zb. v znení zmien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4403D">
        <w:rPr>
          <w:rFonts w:ascii="Times New Roman" w:hAnsi="Times New Roman" w:cs="Times New Roman"/>
          <w:sz w:val="24"/>
          <w:szCs w:val="24"/>
        </w:rPr>
        <w:t>doplnkov</w:t>
      </w:r>
      <w:r>
        <w:rPr>
          <w:rFonts w:ascii="Times New Roman" w:hAnsi="Times New Roman" w:cs="Times New Roman"/>
          <w:sz w:val="24"/>
          <w:szCs w:val="24"/>
        </w:rPr>
        <w:t>),</w:t>
      </w:r>
    </w:p>
    <w:p w:rsidR="00080E29" w:rsidRDefault="00080E29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zrušením obce, </w:t>
      </w:r>
    </w:p>
    <w:p w:rsidR="00080E29" w:rsidRPr="00080E29" w:rsidRDefault="00080E29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smrťou.</w:t>
      </w:r>
    </w:p>
    <w:p w:rsidR="00080E29" w:rsidRDefault="00080E29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0E29" w:rsidRDefault="00080E29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27 – Práva a povinnosti poslancov</w:t>
      </w:r>
    </w:p>
    <w:p w:rsidR="00080E29" w:rsidRDefault="00080E29" w:rsidP="00F86E9A">
      <w:pPr>
        <w:pStyle w:val="Odsekzoznamu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E29">
        <w:rPr>
          <w:rFonts w:ascii="Times New Roman" w:hAnsi="Times New Roman" w:cs="Times New Roman"/>
          <w:sz w:val="24"/>
          <w:szCs w:val="24"/>
        </w:rPr>
        <w:t xml:space="preserve">Poslanec </w:t>
      </w:r>
      <w:r>
        <w:rPr>
          <w:rFonts w:ascii="Times New Roman" w:hAnsi="Times New Roman" w:cs="Times New Roman"/>
          <w:sz w:val="24"/>
          <w:szCs w:val="24"/>
        </w:rPr>
        <w:t>je oprávnený najmä:</w:t>
      </w:r>
    </w:p>
    <w:p w:rsidR="00080E29" w:rsidRDefault="006467D0" w:rsidP="00F86E9A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80E29">
        <w:rPr>
          <w:rFonts w:ascii="Times New Roman" w:hAnsi="Times New Roman" w:cs="Times New Roman"/>
          <w:sz w:val="24"/>
          <w:szCs w:val="24"/>
        </w:rPr>
        <w:t>redkladať obecnému zastupiteľstvu a ostatným orgánom samosprávy obce návrhy, podnety, pripomienky a námety,</w:t>
      </w:r>
    </w:p>
    <w:p w:rsidR="00080E29" w:rsidRDefault="006467D0" w:rsidP="00F86E9A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080E29">
        <w:rPr>
          <w:rFonts w:ascii="Times New Roman" w:hAnsi="Times New Roman" w:cs="Times New Roman"/>
          <w:sz w:val="24"/>
          <w:szCs w:val="24"/>
        </w:rPr>
        <w:t xml:space="preserve">nterpelovať starostu vo veciach týkajúcich sa jeho práce, </w:t>
      </w:r>
    </w:p>
    <w:p w:rsidR="00080E29" w:rsidRDefault="006467D0" w:rsidP="00F86E9A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80E29">
        <w:rPr>
          <w:rFonts w:ascii="Times New Roman" w:hAnsi="Times New Roman" w:cs="Times New Roman"/>
          <w:sz w:val="24"/>
          <w:szCs w:val="24"/>
        </w:rPr>
        <w:t>ožadovať od vedúcich rozpočtových, príspevkových organizácií a iných subjektov s majetkovou účasťou obce vysvetlenia vo veciach týkajúcich sa ich činností,</w:t>
      </w:r>
    </w:p>
    <w:p w:rsidR="006467D0" w:rsidRDefault="006467D0" w:rsidP="00F86E9A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požadovať informácie a vysvetlenia od fyzických a právnických osôb, ktoré vykonávajú v obci podnikateľskú činnosť vo veciach týkajúcich sa dôsledkov ich podnikania v obci, </w:t>
      </w:r>
    </w:p>
    <w:p w:rsidR="006467D0" w:rsidRDefault="006467D0" w:rsidP="00F86E9A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zúčastňovať sa na previerkach, kontrolách, na vybavovaní sťažností, oznámení a podnetov, ktoré vykonávajú orgány samosprávy obce a hlavný kontrolór obce,</w:t>
      </w:r>
    </w:p>
    <w:p w:rsidR="006467D0" w:rsidRDefault="006467D0" w:rsidP="00F86E9A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požadovať vysvetlenie od štátnych orgánov vo veciach potrebných pre riadny výkon poslaneckej funkcie, </w:t>
      </w:r>
    </w:p>
    <w:p w:rsidR="006467D0" w:rsidRDefault="006467D0" w:rsidP="00F86E9A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poskytnutie odmeny podľa zásad odmeňovania poslancov obecného zastupiteľstva. </w:t>
      </w:r>
    </w:p>
    <w:p w:rsidR="006467D0" w:rsidRDefault="006467D0" w:rsidP="00F86E9A">
      <w:pPr>
        <w:pStyle w:val="Odsekzoznamu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Poslanec je povinný najmä:</w:t>
      </w:r>
    </w:p>
    <w:p w:rsidR="006467D0" w:rsidRDefault="006467D0" w:rsidP="00F86E9A">
      <w:pPr>
        <w:pStyle w:val="Odsekzoznamu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zložiť zákonom predpísaný sľub na prvom zasadnutí obecného zastupiteľstva, ktorého sa zúčastní, </w:t>
      </w:r>
    </w:p>
    <w:p w:rsidR="006467D0" w:rsidRDefault="006467D0" w:rsidP="00F86E9A">
      <w:pPr>
        <w:pStyle w:val="Odsekzoznamu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zúčastňovať sa na zasadnutiach obecného zastupiteľstva a jeho orgánov, do ktorých bol zvolený,</w:t>
      </w:r>
    </w:p>
    <w:p w:rsidR="006467D0" w:rsidRDefault="006467D0" w:rsidP="00F86E9A">
      <w:pPr>
        <w:pStyle w:val="Odsekzoznamu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dodržiavať Štatút obce, Rokovací poriadok obecného zastupiteľstva v</w:t>
      </w:r>
      <w:r w:rsidR="0075230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Trnkove</w:t>
      </w:r>
      <w:r w:rsidR="007523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ako aj ďalšie organizačné normy a predpisy obce,</w:t>
      </w:r>
    </w:p>
    <w:p w:rsidR="006467D0" w:rsidRDefault="006467D0" w:rsidP="00F86E9A">
      <w:pPr>
        <w:pStyle w:val="Odsekzoznamu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dodržiavať a rešpektovať účinné všeobecne záväzné nariadenia obce a v rámci svojich možností a schopností vykonávať ich kontrolu a dodržiavanie, </w:t>
      </w:r>
    </w:p>
    <w:p w:rsidR="006467D0" w:rsidRDefault="006467D0" w:rsidP="00F86E9A">
      <w:pPr>
        <w:pStyle w:val="Odsekzoznamu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obhajovať záujmy obce a jej obyvateľov.</w:t>
      </w:r>
    </w:p>
    <w:p w:rsidR="006467D0" w:rsidRDefault="006467D0" w:rsidP="00F86E9A">
      <w:pPr>
        <w:pStyle w:val="Odsekzoznamu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Poslanec je povinný bezodkladne písomne oznámiť obci skutočnosti súvisiace: </w:t>
      </w:r>
    </w:p>
    <w:p w:rsidR="006467D0" w:rsidRDefault="006467D0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jeho právoplatným odsúdením za úmyselný trestný čin, resp. za trestný čin s uložením právoplatného odsudzujúceho rozsudku na nepodmienečný trest odňatia slobody, </w:t>
      </w:r>
    </w:p>
    <w:p w:rsidR="006467D0" w:rsidRDefault="006467D0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 zmenou trvalého pobytu, </w:t>
      </w:r>
    </w:p>
    <w:p w:rsidR="00955C60" w:rsidRDefault="006467D0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 vznikom nezlučiteľnosti výkonu funkcie poslanca </w:t>
      </w:r>
      <w:r w:rsidR="00955C60">
        <w:rPr>
          <w:rFonts w:ascii="Times New Roman" w:hAnsi="Times New Roman" w:cs="Times New Roman"/>
          <w:sz w:val="24"/>
          <w:szCs w:val="24"/>
        </w:rPr>
        <w:t xml:space="preserve">(§11 ods. 2 </w:t>
      </w:r>
      <w:r w:rsidR="00955C60" w:rsidRPr="0034403D">
        <w:rPr>
          <w:rFonts w:ascii="Times New Roman" w:hAnsi="Times New Roman" w:cs="Times New Roman"/>
          <w:sz w:val="24"/>
          <w:szCs w:val="24"/>
        </w:rPr>
        <w:t>zák. SNR č. 369/1990 Zb. v znení zmien a</w:t>
      </w:r>
      <w:r w:rsidR="00955C60">
        <w:rPr>
          <w:rFonts w:ascii="Times New Roman" w:hAnsi="Times New Roman" w:cs="Times New Roman"/>
          <w:sz w:val="24"/>
          <w:szCs w:val="24"/>
        </w:rPr>
        <w:t> </w:t>
      </w:r>
      <w:r w:rsidR="00955C60" w:rsidRPr="0034403D">
        <w:rPr>
          <w:rFonts w:ascii="Times New Roman" w:hAnsi="Times New Roman" w:cs="Times New Roman"/>
          <w:sz w:val="24"/>
          <w:szCs w:val="24"/>
        </w:rPr>
        <w:t>doplnkov</w:t>
      </w:r>
      <w:r w:rsidR="00955C6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55C60" w:rsidRDefault="00955C60" w:rsidP="00F86E9A">
      <w:pPr>
        <w:pStyle w:val="Odsekzoznamu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Poslanec je povinný na požiadanie informovať voličov o svojej činnosti a činnosti obecného zastupiteľstva. </w:t>
      </w:r>
    </w:p>
    <w:p w:rsidR="00955C60" w:rsidRDefault="00955C60" w:rsidP="00401D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5C60" w:rsidRDefault="00955C60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28 – Náhrady poslancov</w:t>
      </w:r>
    </w:p>
    <w:p w:rsidR="00955C60" w:rsidRDefault="00955C60" w:rsidP="00F86E9A">
      <w:pPr>
        <w:pStyle w:val="Odsekzoznamu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5C60">
        <w:rPr>
          <w:rFonts w:ascii="Times New Roman" w:hAnsi="Times New Roman" w:cs="Times New Roman"/>
          <w:sz w:val="24"/>
          <w:szCs w:val="24"/>
        </w:rPr>
        <w:t xml:space="preserve">Funkcia </w:t>
      </w:r>
      <w:r>
        <w:rPr>
          <w:rFonts w:ascii="Times New Roman" w:hAnsi="Times New Roman" w:cs="Times New Roman"/>
          <w:sz w:val="24"/>
          <w:szCs w:val="24"/>
        </w:rPr>
        <w:t xml:space="preserve">poslancov sa zásadne vykonáva bez prerušenia pracovného alebo obdobného pomeru. Za jej výkon však môže obec poskytnúť odmenu. Poslancovi patrí náhrada skutočných výdavkov, ktoré mu v súvislosti s výkonom funkcie poslanca vznikli, a to podľa osobitných predpisov platných pre pracovníkov v pracovnom pomere. </w:t>
      </w:r>
    </w:p>
    <w:p w:rsidR="006339EE" w:rsidRDefault="006339EE" w:rsidP="00F86E9A">
      <w:pPr>
        <w:pStyle w:val="Odsekzoznamu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Poslanec nesmie byť pre výkon svojej funkcie ukrátený na právach ani nárokoch vyplývajúcich z jeho pracovného pomeru.</w:t>
      </w:r>
    </w:p>
    <w:p w:rsidR="006339EE" w:rsidRPr="00955C60" w:rsidRDefault="006339EE" w:rsidP="00F86E9A">
      <w:pPr>
        <w:pStyle w:val="Odsekzoznamu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Starostovi a poslancom obecného zastupiteľstva, ktorí sú pre výkon funkcie uvoľnení zo zamestnania sa zachováva pracovný pomer. Namiesto mzdy patrí poslancom odmena podľa zásad odmeňovania poslancov, resp. plat starostovi obce. </w:t>
      </w:r>
    </w:p>
    <w:p w:rsidR="006467D0" w:rsidRDefault="006467D0" w:rsidP="00401D36">
      <w:pPr>
        <w:pStyle w:val="Odsekzoznamu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Pr="006467D0" w:rsidRDefault="00401D36" w:rsidP="00401D36">
      <w:pPr>
        <w:pStyle w:val="Odsekzoznamu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VIII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VZŤAH OBCE K OKOLITÝM OBCIAM A MESTÁM</w:t>
      </w: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29</w:t>
      </w:r>
    </w:p>
    <w:p w:rsidR="006339EE" w:rsidRDefault="006339EE" w:rsidP="00F86E9A">
      <w:pPr>
        <w:pStyle w:val="Odsekzoznamu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39EE">
        <w:rPr>
          <w:rFonts w:ascii="Times New Roman" w:hAnsi="Times New Roman" w:cs="Times New Roman"/>
          <w:sz w:val="24"/>
          <w:szCs w:val="24"/>
        </w:rPr>
        <w:t xml:space="preserve">Veci </w:t>
      </w:r>
      <w:r>
        <w:rPr>
          <w:rFonts w:ascii="Times New Roman" w:hAnsi="Times New Roman" w:cs="Times New Roman"/>
          <w:sz w:val="24"/>
          <w:szCs w:val="24"/>
        </w:rPr>
        <w:t xml:space="preserve">spoločného záujmu obce a okolitých miest a obcí sa riešia dohodou s okolitými mestami a obcami. </w:t>
      </w:r>
    </w:p>
    <w:p w:rsidR="006339EE" w:rsidRPr="006339EE" w:rsidRDefault="006339EE" w:rsidP="00F86E9A">
      <w:pPr>
        <w:pStyle w:val="Odsekzoznamu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môže v záujme svojich práv a povinností vytvárať združenia, nadväzovať partnerské vzťahy a spolupracovať s obcami a mestami iných štátov a byť členom medzinárodných združení miestnych orgánov. </w:t>
      </w:r>
    </w:p>
    <w:p w:rsidR="00080E29" w:rsidRDefault="00080E29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9EE" w:rsidRDefault="006339EE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IX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VZŤAHY S ORGÁNMI ŠTÁTU, S PRÁVNICKÝMI  A FYZICKÝMI OSOBAMI, S POLITICKÝMI STRANAMI A HNUTIAMI A OBČIANSKYMI ZDRUŽENIAMI</w:t>
      </w:r>
    </w:p>
    <w:p w:rsidR="006339EE" w:rsidRDefault="006339EE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30</w:t>
      </w:r>
    </w:p>
    <w:p w:rsidR="006339EE" w:rsidRDefault="006339EE" w:rsidP="00F86E9A">
      <w:pPr>
        <w:pStyle w:val="Odsekzoznamu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39EE">
        <w:rPr>
          <w:rFonts w:ascii="Times New Roman" w:hAnsi="Times New Roman" w:cs="Times New Roman"/>
          <w:sz w:val="24"/>
          <w:szCs w:val="24"/>
        </w:rPr>
        <w:t>Obec</w:t>
      </w:r>
      <w:r>
        <w:rPr>
          <w:rFonts w:ascii="Times New Roman" w:hAnsi="Times New Roman" w:cs="Times New Roman"/>
          <w:sz w:val="24"/>
          <w:szCs w:val="24"/>
        </w:rPr>
        <w:t xml:space="preserve"> pri plnení svojich úlohy spolupracuje s orgánmi štátu, a to najmä s územne špecializovanými úradmi štátnej správy, právnickými a fyzickými osobami, vysokými školami, výskumnými ústavmi, a ďalšími štátnymi orgánmi (prokuratúrou, súdom políciou, a pod.).</w:t>
      </w:r>
    </w:p>
    <w:p w:rsidR="006339EE" w:rsidRDefault="006339EE" w:rsidP="00F86E9A">
      <w:pPr>
        <w:pStyle w:val="Odsekzoznamu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spolupracuje pri zabezpečovaní rozvoja obce a na prospech obce s podnikateľskými právnickými a fyzickými osobami a s politickými stranami a hnutiami a občianskymi združeniami, ktoré pôsobia na území obce. </w:t>
      </w:r>
    </w:p>
    <w:p w:rsidR="006339EE" w:rsidRPr="006339EE" w:rsidRDefault="006339EE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9EE" w:rsidRDefault="006339EE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SYMBOLY OBCE, ČESTNÉ OBČIANSTVO, CENY A ODMENY, KRONIKA OBCE</w:t>
      </w:r>
    </w:p>
    <w:p w:rsidR="006339EE" w:rsidRDefault="006339EE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31 – Symboly obce</w:t>
      </w:r>
    </w:p>
    <w:p w:rsidR="006339EE" w:rsidRDefault="006339EE" w:rsidP="00F86E9A">
      <w:pPr>
        <w:pStyle w:val="Odsekzoznamu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39EE">
        <w:rPr>
          <w:rFonts w:ascii="Times New Roman" w:hAnsi="Times New Roman" w:cs="Times New Roman"/>
          <w:sz w:val="24"/>
          <w:szCs w:val="24"/>
        </w:rPr>
        <w:t xml:space="preserve">Obecnými </w:t>
      </w:r>
      <w:r>
        <w:rPr>
          <w:rFonts w:ascii="Times New Roman" w:hAnsi="Times New Roman" w:cs="Times New Roman"/>
          <w:sz w:val="24"/>
          <w:szCs w:val="24"/>
        </w:rPr>
        <w:t xml:space="preserve">symbolmi sú erb obce </w:t>
      </w:r>
      <w:r w:rsidR="00DC200C">
        <w:rPr>
          <w:rFonts w:ascii="Times New Roman" w:hAnsi="Times New Roman" w:cs="Times New Roman"/>
          <w:sz w:val="24"/>
          <w:szCs w:val="24"/>
        </w:rPr>
        <w:t xml:space="preserve">(príloha č. 1) </w:t>
      </w:r>
      <w:r>
        <w:rPr>
          <w:rFonts w:ascii="Times New Roman" w:hAnsi="Times New Roman" w:cs="Times New Roman"/>
          <w:sz w:val="24"/>
          <w:szCs w:val="24"/>
        </w:rPr>
        <w:t>a vlajka obce</w:t>
      </w:r>
      <w:r w:rsidR="00DC200C">
        <w:rPr>
          <w:rFonts w:ascii="Times New Roman" w:hAnsi="Times New Roman" w:cs="Times New Roman"/>
          <w:sz w:val="24"/>
          <w:szCs w:val="24"/>
        </w:rPr>
        <w:t xml:space="preserve"> (príloha č. 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248F" w:rsidRDefault="00752303" w:rsidP="00F86E9A">
      <w:pPr>
        <w:pStyle w:val="Odsekzoznamu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Farby obce Trnkov:</w:t>
      </w:r>
      <w:r w:rsidR="0044248F">
        <w:rPr>
          <w:rFonts w:ascii="Times New Roman" w:hAnsi="Times New Roman" w:cs="Times New Roman"/>
          <w:sz w:val="24"/>
          <w:szCs w:val="24"/>
        </w:rPr>
        <w:t xml:space="preserve"> čierna, zelená, žltá, biela.</w:t>
      </w:r>
    </w:p>
    <w:p w:rsidR="006339EE" w:rsidRPr="006339EE" w:rsidRDefault="006339EE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39EE" w:rsidRDefault="006339E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32 – Erb obce</w:t>
      </w:r>
    </w:p>
    <w:p w:rsidR="006339EE" w:rsidRDefault="006339EE" w:rsidP="00F86E9A">
      <w:pPr>
        <w:pStyle w:val="Odsekzoznamu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Právo použiť a používať erb obce je viazané na súhlas (povolenie) starostu. Súhlas starostu sa vydáva maximálne na dobu 1 roka. Záujemca o používanie obecného erbu uvedie v písomnej žiadosti formu a spôsob používania vyobrazenia erbu. Žiadosť podávajú všetky subjekty, okrem tých, ktoré sú uvedené v ods. 4 tohto ustanovenia. Žiadosť musí obsahovať úplný grafický návrh, spôsob použitia erbu, obdobie, na ktoré  sa žiada vydanie súhlasu (povolenia), potvrdenie o zaplatení poplatku.</w:t>
      </w:r>
    </w:p>
    <w:p w:rsidR="00C81D5E" w:rsidRDefault="00C81D5E" w:rsidP="00F86E9A">
      <w:pPr>
        <w:pStyle w:val="Odsekzoznamu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Erb obce sa používa:</w:t>
      </w:r>
    </w:p>
    <w:p w:rsidR="00C81D5E" w:rsidRDefault="00C81D5E" w:rsidP="00F86E9A">
      <w:pPr>
        <w:pStyle w:val="Odsekzoznamu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pečatidle obce,</w:t>
      </w:r>
    </w:p>
    <w:p w:rsidR="00C81D5E" w:rsidRDefault="00C81D5E" w:rsidP="00F86E9A">
      <w:pPr>
        <w:pStyle w:val="Odsekzoznamu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C81D5E">
        <w:rPr>
          <w:rFonts w:ascii="Times New Roman" w:hAnsi="Times New Roman" w:cs="Times New Roman"/>
          <w:sz w:val="24"/>
          <w:szCs w:val="24"/>
        </w:rPr>
        <w:t>insigniách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starostu,</w:t>
      </w:r>
    </w:p>
    <w:p w:rsidR="00C81D5E" w:rsidRDefault="00C81D5E" w:rsidP="00F86E9A">
      <w:pPr>
        <w:pStyle w:val="Odsekzoznamu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listinách o udelení čestného občianstva obce, ceny obce a uznania obce, </w:t>
      </w:r>
    </w:p>
    <w:p w:rsidR="00C81D5E" w:rsidRDefault="00C81D5E" w:rsidP="00F86E9A">
      <w:pPr>
        <w:pStyle w:val="Odsekzoznamu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budovách, kde má sídlo obecný úrad,</w:t>
      </w:r>
    </w:p>
    <w:p w:rsidR="00C81D5E" w:rsidRDefault="00C81D5E" w:rsidP="00F86E9A">
      <w:pPr>
        <w:pStyle w:val="Odsekzoznamu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označenie územia, resp. katastrálneho územia obce,</w:t>
      </w:r>
    </w:p>
    <w:p w:rsidR="00C81D5E" w:rsidRDefault="00C81D5E" w:rsidP="00F86E9A">
      <w:pPr>
        <w:pStyle w:val="Odsekzoznamu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rokovacích miestnostiach orgánov obce,</w:t>
      </w:r>
    </w:p>
    <w:p w:rsidR="00C81D5E" w:rsidRDefault="00C81D5E" w:rsidP="00F86E9A">
      <w:pPr>
        <w:pStyle w:val="Odsekzoznamu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preukazoch poslancov obce ako aj zamestnancov obce. </w:t>
      </w:r>
    </w:p>
    <w:p w:rsidR="00D15A2F" w:rsidRDefault="00D15A2F" w:rsidP="00F86E9A">
      <w:pPr>
        <w:pStyle w:val="Odsekzoznamu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správne zaobchádzanie s erbom obce a za jeho ochranu zodpovedá tá fyzická alebo právnická osoba, ktorá ho použila alebo používa. Každý je povinný strpieť na výzvu odstránenie neoprávnene alebo nesprávne použitého erbu.</w:t>
      </w:r>
    </w:p>
    <w:p w:rsidR="00D15A2F" w:rsidRPr="00D15A2F" w:rsidRDefault="00D15A2F" w:rsidP="00F86E9A">
      <w:pPr>
        <w:pStyle w:val="Odsekzoznamu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určí všeobecne záväzným nariadením podrobnejšiu úpravu používania erbu obce</w:t>
      </w:r>
      <w:r w:rsidR="0075230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ako aj výšku poplatkov a sankcie za neoprávnené a nesprávne používanie erbu. </w:t>
      </w:r>
    </w:p>
    <w:p w:rsidR="006339EE" w:rsidRDefault="006339EE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200C" w:rsidRDefault="00DC200C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0D05" w:rsidRDefault="00F60D05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33 – Čestné občianstvo, ceny a odmeny – úvodné ustanovenie</w:t>
      </w:r>
    </w:p>
    <w:p w:rsidR="00F60D05" w:rsidRDefault="00F60D05" w:rsidP="00F86E9A">
      <w:pPr>
        <w:pStyle w:val="Odsekzoznamu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05">
        <w:rPr>
          <w:rFonts w:ascii="Times New Roman" w:hAnsi="Times New Roman" w:cs="Times New Roman"/>
          <w:sz w:val="24"/>
          <w:szCs w:val="24"/>
        </w:rPr>
        <w:t xml:space="preserve">Obecné </w:t>
      </w:r>
      <w:r>
        <w:rPr>
          <w:rFonts w:ascii="Times New Roman" w:hAnsi="Times New Roman" w:cs="Times New Roman"/>
          <w:sz w:val="24"/>
          <w:szCs w:val="24"/>
        </w:rPr>
        <w:t>zastupiteľstvo môže udeliť tieto verejné uznania a pochvaly:</w:t>
      </w:r>
    </w:p>
    <w:p w:rsidR="00F60D05" w:rsidRDefault="00F60D05" w:rsidP="00F86E9A">
      <w:pPr>
        <w:pStyle w:val="Odsekzoznamu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Čestné občianstvo obce Trnkov</w:t>
      </w:r>
    </w:p>
    <w:p w:rsidR="00F60D05" w:rsidRDefault="00F60D05" w:rsidP="00F86E9A">
      <w:pPr>
        <w:pStyle w:val="Odsekzoznamu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obce Trnkov</w:t>
      </w:r>
    </w:p>
    <w:p w:rsidR="00F60D05" w:rsidRDefault="00F60D05" w:rsidP="00F86E9A">
      <w:pPr>
        <w:pStyle w:val="Odsekzoznamu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starostu obce Trnkov</w:t>
      </w:r>
    </w:p>
    <w:p w:rsidR="00F60D05" w:rsidRPr="00F60D05" w:rsidRDefault="00F60D05" w:rsidP="00F86E9A">
      <w:pPr>
        <w:pStyle w:val="Odsekzoznamu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odmeny.</w:t>
      </w:r>
    </w:p>
    <w:p w:rsidR="00F60D05" w:rsidRDefault="00F60D0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0D05" w:rsidRDefault="00F60D05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34 – Čestné občianstvo obce</w:t>
      </w:r>
    </w:p>
    <w:p w:rsidR="00F60D05" w:rsidRDefault="00F60D05" w:rsidP="00F86E9A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05">
        <w:rPr>
          <w:rFonts w:ascii="Times New Roman" w:hAnsi="Times New Roman" w:cs="Times New Roman"/>
          <w:sz w:val="24"/>
          <w:szCs w:val="24"/>
        </w:rPr>
        <w:t xml:space="preserve">Osobám, ktoré  </w:t>
      </w:r>
      <w:r>
        <w:rPr>
          <w:rFonts w:ascii="Times New Roman" w:hAnsi="Times New Roman" w:cs="Times New Roman"/>
          <w:sz w:val="24"/>
          <w:szCs w:val="24"/>
        </w:rPr>
        <w:t xml:space="preserve">sa obzvlášť významným spôsobom zaslúžili o rozvoj a zveľadenie obce, ochranu jeho záujmov a šírenie jeho dobrého mena vo svete, alebo ktorí obohatili ľudské poznanie vynikajúcimi tvorivými výkonmi, môže obecné zastupiteľstvo udeliť Čestné občianstvo obce Trnkov. </w:t>
      </w:r>
    </w:p>
    <w:p w:rsidR="00F60D05" w:rsidRDefault="00F60D05" w:rsidP="00F86E9A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 udelení čestného občianstva rozhoduje obecné zastupiteľstvo spravidla na návrh starostu nadpolovičnou väčšinou všetkých poslancov. </w:t>
      </w:r>
    </w:p>
    <w:p w:rsidR="00F60D05" w:rsidRPr="00F60D05" w:rsidRDefault="00F60D05" w:rsidP="00F86E9A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 udelení čestného občianstva sa vydáva listina, ktorú podpisuje starosta. Listinu môže vyhotoviť aj dvojjazyčne takým spôsobom, že druhé vyhotovenie je v jazyku pocteného. </w:t>
      </w:r>
    </w:p>
    <w:p w:rsidR="00F60D05" w:rsidRDefault="00F60D0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0D05" w:rsidRDefault="00F60D05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35 – Cena obce</w:t>
      </w:r>
    </w:p>
    <w:p w:rsidR="00F60D05" w:rsidRDefault="00F60D05" w:rsidP="00F86E9A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D05">
        <w:rPr>
          <w:rFonts w:ascii="Times New Roman" w:hAnsi="Times New Roman" w:cs="Times New Roman"/>
          <w:sz w:val="24"/>
          <w:szCs w:val="24"/>
        </w:rPr>
        <w:t xml:space="preserve">Cena </w:t>
      </w:r>
      <w:r>
        <w:rPr>
          <w:rFonts w:ascii="Times New Roman" w:hAnsi="Times New Roman" w:cs="Times New Roman"/>
          <w:sz w:val="24"/>
          <w:szCs w:val="24"/>
        </w:rPr>
        <w:t>obce Trnkov sa udeľuje za:</w:t>
      </w:r>
    </w:p>
    <w:p w:rsidR="00F60D05" w:rsidRDefault="00F60D05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vynikajúce tvorivé výkony a významné výsledky vedeckej, technickej, umeleckej, publicistickej a verejno-prospešnej činnosti,</w:t>
      </w:r>
    </w:p>
    <w:p w:rsidR="00F60D05" w:rsidRDefault="00F60D05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činnosť osôb, ktoré sa významným spôsobom pričinili o hospodársky a kultúrny rozvoj obce, jeho propagáciu doma i v zahraničí,</w:t>
      </w:r>
    </w:p>
    <w:p w:rsidR="00F60D05" w:rsidRDefault="00F60D05" w:rsidP="00401D36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činnosť osôb pri záchrane ľudských životov a majetku obce a jeho občanov. </w:t>
      </w:r>
    </w:p>
    <w:p w:rsidR="00F60D05" w:rsidRDefault="00F60D05" w:rsidP="00F86E9A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Návrhy na udelenie ceny môžu obecnému zastupiteľstvu predkladať poslanci, starosta, príp. občania obce. Návrhy musia byť riadne odôvodnené. </w:t>
      </w:r>
    </w:p>
    <w:p w:rsidR="00F60D05" w:rsidRDefault="00F60D05" w:rsidP="00F86E9A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Cenu obce Trnkov tvorí plaketa s</w:t>
      </w:r>
      <w:r w:rsidR="001C0B3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er</w:t>
      </w:r>
      <w:r w:rsidR="00752303">
        <w:rPr>
          <w:rFonts w:ascii="Times New Roman" w:hAnsi="Times New Roman" w:cs="Times New Roman"/>
          <w:sz w:val="24"/>
          <w:szCs w:val="24"/>
        </w:rPr>
        <w:t>bom obce a peňažná</w:t>
      </w:r>
      <w:r w:rsidR="001C0B34">
        <w:rPr>
          <w:rFonts w:ascii="Times New Roman" w:hAnsi="Times New Roman" w:cs="Times New Roman"/>
          <w:sz w:val="24"/>
          <w:szCs w:val="24"/>
        </w:rPr>
        <w:t xml:space="preserve"> odmena, ktorej výšku stanoví OZ. K cene obce sa vydáva potvrdenie (preukaz) o jej udelení, v ktorom je uvedené meno, adresa, rodné číslo laureáta, dátum udelenia, pečiatka obce a podpis starostu. </w:t>
      </w:r>
    </w:p>
    <w:p w:rsidR="001C0B34" w:rsidRDefault="001C0B34" w:rsidP="00F86E9A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Cena obce Trnkov sa môže aj opätovne udeliť tým istým osobám, najskôr však po uplynutí 2 rokov. </w:t>
      </w:r>
    </w:p>
    <w:p w:rsidR="001C0B34" w:rsidRPr="00F60D05" w:rsidRDefault="001C0B34" w:rsidP="00F86E9A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Výnimočne sa môže cena udeliť jednotlivcovi i po jeho smrti – in memoriam. V takomto prípade sa ceny môžu odovzdať rodinným príslušníkom pocteného. </w:t>
      </w:r>
    </w:p>
    <w:p w:rsidR="00F60D05" w:rsidRDefault="00F60D0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B34" w:rsidRDefault="001C0B34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36 – Cena starostu obce</w:t>
      </w:r>
    </w:p>
    <w:p w:rsidR="001C0B34" w:rsidRDefault="001C0B34" w:rsidP="00F86E9A">
      <w:pPr>
        <w:pStyle w:val="Odsekzoznamu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0B34">
        <w:rPr>
          <w:rFonts w:ascii="Times New Roman" w:hAnsi="Times New Roman" w:cs="Times New Roman"/>
          <w:sz w:val="24"/>
          <w:szCs w:val="24"/>
        </w:rPr>
        <w:t xml:space="preserve">Cenu </w:t>
      </w:r>
      <w:r>
        <w:rPr>
          <w:rFonts w:ascii="Times New Roman" w:hAnsi="Times New Roman" w:cs="Times New Roman"/>
          <w:sz w:val="24"/>
          <w:szCs w:val="24"/>
        </w:rPr>
        <w:t xml:space="preserve">starostu obce udeľuje starosta obce občanom obce za úspešnú a záslužnú činnosť v prospech obce. </w:t>
      </w:r>
    </w:p>
    <w:p w:rsidR="001C0B34" w:rsidRDefault="001C0B34" w:rsidP="00F86E9A">
      <w:pPr>
        <w:pStyle w:val="Odsekzoznamu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Cenu starostu obce tvorí vecný dar v hodnote, ktorú schváli obecné zastupiteľstvo.</w:t>
      </w:r>
    </w:p>
    <w:p w:rsidR="001C0B34" w:rsidRPr="001C0B34" w:rsidRDefault="001C0B34" w:rsidP="00F86E9A">
      <w:pPr>
        <w:pStyle w:val="Odsekzoznamu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Evidencia sa vedie v Kronike obce Trnkov, ktorá má obsahovať mená a hlavné údaje ocenených , dátum udelenia cien, ako aj stručné zdôvodnenie, pre ktoré boli jednotlivým osobám udelené. </w:t>
      </w:r>
    </w:p>
    <w:p w:rsidR="001C0B34" w:rsidRDefault="001C0B34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B34" w:rsidRDefault="001C0B34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37 – Odmeny</w:t>
      </w:r>
    </w:p>
    <w:p w:rsidR="001C0B34" w:rsidRPr="001C0B34" w:rsidRDefault="001C0B34" w:rsidP="00F86E9A">
      <w:pPr>
        <w:pStyle w:val="Odsekzoznamu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0B34">
        <w:rPr>
          <w:rFonts w:ascii="Times New Roman" w:hAnsi="Times New Roman" w:cs="Times New Roman"/>
          <w:sz w:val="24"/>
          <w:szCs w:val="24"/>
        </w:rPr>
        <w:t xml:space="preserve">Obecné </w:t>
      </w:r>
      <w:r>
        <w:rPr>
          <w:rFonts w:ascii="Times New Roman" w:hAnsi="Times New Roman" w:cs="Times New Roman"/>
          <w:sz w:val="24"/>
          <w:szCs w:val="24"/>
        </w:rPr>
        <w:t xml:space="preserve">zastupiteľstvo spravidla na návrh starostu môže udeliť z obecných prostriedkov vecné dary a odmeny, a to najmä poslancom a iným obyvateľom obce, príp. iným osobám za aktívnu prácu v orgánoch samosprávy a významný podiel na rozvoji obce. </w:t>
      </w:r>
    </w:p>
    <w:p w:rsidR="001C0B34" w:rsidRDefault="001C0B34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0B34" w:rsidRDefault="001C0B34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 xml:space="preserve">38 – </w:t>
      </w:r>
      <w:r w:rsidR="00BD2C05">
        <w:rPr>
          <w:rFonts w:ascii="Times New Roman" w:hAnsi="Times New Roman" w:cs="Times New Roman"/>
          <w:b/>
          <w:sz w:val="24"/>
          <w:szCs w:val="24"/>
        </w:rPr>
        <w:t>Kronika obce</w:t>
      </w:r>
    </w:p>
    <w:p w:rsidR="009A5E6E" w:rsidRDefault="009A5E6E" w:rsidP="00F86E9A">
      <w:pPr>
        <w:pStyle w:val="Odsekzoznamu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E6E">
        <w:rPr>
          <w:rFonts w:ascii="Times New Roman" w:hAnsi="Times New Roman" w:cs="Times New Roman"/>
          <w:sz w:val="24"/>
          <w:szCs w:val="24"/>
        </w:rPr>
        <w:t xml:space="preserve">Kronika obce Trnkov </w:t>
      </w:r>
      <w:r>
        <w:rPr>
          <w:rFonts w:ascii="Times New Roman" w:hAnsi="Times New Roman" w:cs="Times New Roman"/>
          <w:sz w:val="24"/>
          <w:szCs w:val="24"/>
        </w:rPr>
        <w:t>sa vedie v úradnom jazyku.</w:t>
      </w:r>
    </w:p>
    <w:p w:rsidR="009A5E6E" w:rsidRDefault="009A5E6E" w:rsidP="00F86E9A">
      <w:pPr>
        <w:pStyle w:val="Odsekzoznamu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Zápisy do kroniky sa vykonávajú v ročných intervaloch. Zápisy chronologicky dokumentujú fakty zo spoločenského a hospodárskeho života obce. Sú hodnoverným svedectvom o udalostiach v obci a o ľuďoch, ktorí sa pričinili o prospech žitia miestneho spoločenstva. </w:t>
      </w:r>
    </w:p>
    <w:p w:rsidR="009A5E6E" w:rsidRDefault="009A5E6E" w:rsidP="00F86E9A">
      <w:pPr>
        <w:pStyle w:val="Odsekzoznamu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Spracovaním zápisov do kroniky je poverený obecný kronikár, ktorého menuje a odvoláva starosta.</w:t>
      </w:r>
    </w:p>
    <w:p w:rsidR="009A5E6E" w:rsidRPr="009A5E6E" w:rsidRDefault="009A5E6E" w:rsidP="00F86E9A">
      <w:pPr>
        <w:pStyle w:val="Odsekzoznamu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 jednotlivých ročných zápisov do kroniky schvaľuje obecné zastupiteľstvo.</w:t>
      </w:r>
    </w:p>
    <w:p w:rsidR="001C0B34" w:rsidRDefault="001C0B34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5E6E" w:rsidRDefault="009A5E6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XI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</w:p>
    <w:p w:rsidR="009A5E6E" w:rsidRDefault="009A5E6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POMOC PRI MIMORIADNYCH SITUÁCIÁCH</w:t>
      </w:r>
    </w:p>
    <w:p w:rsidR="009A5E6E" w:rsidRDefault="009A5E6E" w:rsidP="00401D36">
      <w:pPr>
        <w:pStyle w:val="Odsekzoznamu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5E6E" w:rsidRDefault="009A5E6E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37B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39 – Pomoc obyvateľom pri mimoriadnych situáciách</w:t>
      </w:r>
    </w:p>
    <w:p w:rsidR="009A5E6E" w:rsidRDefault="009A5E6E" w:rsidP="00F86E9A">
      <w:pPr>
        <w:pStyle w:val="Odsekzoznamu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E6E">
        <w:rPr>
          <w:rFonts w:ascii="Times New Roman" w:hAnsi="Times New Roman" w:cs="Times New Roman"/>
          <w:sz w:val="24"/>
          <w:szCs w:val="24"/>
        </w:rPr>
        <w:t xml:space="preserve">Obec je </w:t>
      </w:r>
      <w:r>
        <w:rPr>
          <w:rFonts w:ascii="Times New Roman" w:hAnsi="Times New Roman" w:cs="Times New Roman"/>
          <w:sz w:val="24"/>
          <w:szCs w:val="24"/>
        </w:rPr>
        <w:t>povinná poskytnúť obyvateľovi nevyhnutnú okamžitú pomoc v jeho núdzi spôsobenej živelnou pohromou, haváriou alebo inou podobnou udalosťou, najmä zabezpečiť mu prístrešie, stravu alebo inú materiálnu pomoc.</w:t>
      </w:r>
    </w:p>
    <w:p w:rsidR="009A5E6E" w:rsidRDefault="009A5E6E" w:rsidP="00F86E9A">
      <w:pPr>
        <w:pStyle w:val="Odsekzoznamu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organizuje, riadi a vykonáva základné práce v čase nebezpečenstva povodne miestneho významu. V prípade nevyhnutnej potreby vyžaduje od fyzických a právnických osôb plnenie všeobecných povinností pri ochrane pred povodňami. </w:t>
      </w:r>
    </w:p>
    <w:p w:rsidR="009A5E6E" w:rsidRDefault="009A5E6E" w:rsidP="00F86E9A">
      <w:pPr>
        <w:pStyle w:val="Odsekzoznamu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zabezpečuje evakuácie, dočasné ubytovanie a stravovanie evakuovaného obyvateľstva, podľa možností ochranu jeho majetku a vypracúva plány záchranných prác. </w:t>
      </w:r>
    </w:p>
    <w:p w:rsidR="009A5E6E" w:rsidRPr="009A5E6E" w:rsidRDefault="009A5E6E" w:rsidP="00F86E9A">
      <w:pPr>
        <w:pStyle w:val="Odsekzoznamu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je povinná pomáhať pri likvidácií a odstraňovaní následkov živelnej pohromy a havárií prostredníctvom dobrovoľného hasičského zboru v spolupráci s ďalšími právnickými a fyzickými osobami a organizáciami štátu. </w:t>
      </w:r>
      <w:r w:rsidRPr="009A5E6E">
        <w:rPr>
          <w:rFonts w:ascii="Times New Roman" w:hAnsi="Times New Roman" w:cs="Times New Roman"/>
          <w:sz w:val="24"/>
          <w:szCs w:val="24"/>
        </w:rPr>
        <w:br/>
      </w:r>
    </w:p>
    <w:p w:rsidR="009A5E6E" w:rsidRDefault="009A5E6E" w:rsidP="00401D36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E6E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40</w:t>
      </w:r>
      <w:r w:rsidRPr="009A5E6E">
        <w:rPr>
          <w:rFonts w:ascii="Times New Roman" w:hAnsi="Times New Roman" w:cs="Times New Roman"/>
          <w:b/>
          <w:sz w:val="24"/>
          <w:szCs w:val="24"/>
        </w:rPr>
        <w:t xml:space="preserve"> – Pomoc obyvateľom pri mimoriadnych situáciách</w:t>
      </w:r>
    </w:p>
    <w:p w:rsidR="009A5E6E" w:rsidRDefault="009A5E6E" w:rsidP="00F86E9A">
      <w:pPr>
        <w:pStyle w:val="Odsekzoznamu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E6E">
        <w:rPr>
          <w:rFonts w:ascii="Times New Roman" w:hAnsi="Times New Roman" w:cs="Times New Roman"/>
          <w:sz w:val="24"/>
          <w:szCs w:val="24"/>
        </w:rPr>
        <w:t xml:space="preserve">Starosta </w:t>
      </w:r>
      <w:r>
        <w:rPr>
          <w:rFonts w:ascii="Times New Roman" w:hAnsi="Times New Roman" w:cs="Times New Roman"/>
          <w:sz w:val="24"/>
          <w:szCs w:val="24"/>
        </w:rPr>
        <w:t>môže uložiť právnickej alebo fyzickej osobe povinnosť poskytnúť osobnú, alebo vecnú pomoc pri odstraňovaní následkov živelnej alebo inej mimoriadnej udalosti, ak osobitný zákon neustanovuje inak.</w:t>
      </w:r>
    </w:p>
    <w:p w:rsidR="009A5E6E" w:rsidRPr="009A5E6E" w:rsidRDefault="009A5E6E" w:rsidP="00F86E9A">
      <w:pPr>
        <w:pStyle w:val="Odsekzoznamu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Právnická alebo fyzická osoba, ktorá poskytla osobnú alebo vecnú pomoc, má právo a náhradu účelne vynaložených nákladov. Toto právo môže uplatniť do 3 mesiacov odo dňa </w:t>
      </w:r>
      <w:r w:rsidR="00790AB5">
        <w:rPr>
          <w:rFonts w:ascii="Times New Roman" w:hAnsi="Times New Roman" w:cs="Times New Roman"/>
          <w:sz w:val="24"/>
          <w:szCs w:val="24"/>
        </w:rPr>
        <w:t xml:space="preserve">zistenia nákladov, najneskôr do 2 rokov od ich vzniku, inak toto právo zanikne. </w:t>
      </w:r>
    </w:p>
    <w:p w:rsidR="009A5E6E" w:rsidRDefault="009A5E6E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1D36" w:rsidRDefault="00401D36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AB5" w:rsidRDefault="00790AB5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XII</w:t>
      </w:r>
      <w:r w:rsidRPr="00127F4A">
        <w:rPr>
          <w:rFonts w:ascii="Times New Roman" w:hAnsi="Times New Roman" w:cs="Times New Roman"/>
          <w:b/>
          <w:sz w:val="24"/>
          <w:szCs w:val="24"/>
        </w:rPr>
        <w:t>. ČASŤ</w:t>
      </w:r>
    </w:p>
    <w:p w:rsidR="00401D36" w:rsidRDefault="00401D36" w:rsidP="00401D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AB5" w:rsidRDefault="00790AB5" w:rsidP="00401D36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E6E">
        <w:rPr>
          <w:rFonts w:ascii="Times New Roman" w:hAnsi="Times New Roman" w:cs="Times New Roman"/>
          <w:b/>
          <w:sz w:val="24"/>
          <w:szCs w:val="24"/>
        </w:rPr>
        <w:t xml:space="preserve">čl. </w:t>
      </w:r>
      <w:r>
        <w:rPr>
          <w:rFonts w:ascii="Times New Roman" w:hAnsi="Times New Roman" w:cs="Times New Roman"/>
          <w:b/>
          <w:sz w:val="24"/>
          <w:szCs w:val="24"/>
        </w:rPr>
        <w:t>41</w:t>
      </w:r>
    </w:p>
    <w:p w:rsidR="00790AB5" w:rsidRDefault="00790AB5" w:rsidP="00F86E9A">
      <w:pPr>
        <w:pStyle w:val="Odsekzoznamu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AB5">
        <w:rPr>
          <w:rFonts w:ascii="Times New Roman" w:hAnsi="Times New Roman" w:cs="Times New Roman"/>
          <w:sz w:val="24"/>
          <w:szCs w:val="24"/>
        </w:rPr>
        <w:t>Štatút</w:t>
      </w:r>
      <w:r>
        <w:rPr>
          <w:rFonts w:ascii="Times New Roman" w:hAnsi="Times New Roman" w:cs="Times New Roman"/>
          <w:sz w:val="24"/>
          <w:szCs w:val="24"/>
        </w:rPr>
        <w:t xml:space="preserve"> obce Trnkov je základnou právnou normou obce. Všetky všeobecne záväzné nariadenia obce, uznesenia obecných orgánov a iné organizačné predpisy obce musia byť v súlade s týmto štatútom. </w:t>
      </w:r>
    </w:p>
    <w:p w:rsidR="00790AB5" w:rsidRDefault="00790AB5" w:rsidP="00F86E9A">
      <w:pPr>
        <w:pStyle w:val="Odsekzoznamu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Zmeny a doplnky tohto štatútu schvaľuje Obecné zastupiteľstvo v Trnkove nadpolovičnou väčšinou všetkých poslancov obecného zastupiteľstva.</w:t>
      </w:r>
    </w:p>
    <w:p w:rsidR="00790AB5" w:rsidRDefault="00790AB5" w:rsidP="00F86E9A">
      <w:pPr>
        <w:pStyle w:val="Odsekzoznamu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Návrh štatútu obce bol vyvesený na obecnej tabuli na pripomienkovanie obyvateľom dňa: .</w:t>
      </w:r>
      <w:r w:rsidR="000F75F3">
        <w:rPr>
          <w:rFonts w:ascii="Times New Roman" w:hAnsi="Times New Roman" w:cs="Times New Roman"/>
          <w:sz w:val="24"/>
          <w:szCs w:val="24"/>
        </w:rPr>
        <w:t>30.8.2016</w:t>
      </w:r>
      <w:r>
        <w:rPr>
          <w:rFonts w:ascii="Times New Roman" w:hAnsi="Times New Roman" w:cs="Times New Roman"/>
          <w:sz w:val="24"/>
          <w:szCs w:val="24"/>
        </w:rPr>
        <w:t xml:space="preserve">. Pripomienky boli vyhodnotené dňa: </w:t>
      </w:r>
      <w:r w:rsidR="000F75F3" w:rsidRPr="000F75F3">
        <w:rPr>
          <w:rFonts w:ascii="Times New Roman" w:hAnsi="Times New Roman" w:cs="Times New Roman"/>
          <w:i/>
          <w:sz w:val="24"/>
          <w:szCs w:val="24"/>
        </w:rPr>
        <w:t>bez pripomienok obyvateľov.</w:t>
      </w:r>
    </w:p>
    <w:p w:rsid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Štatút obce Trnkov bol schválený Obecným zastupiteľstvom v Trnkove dňa </w:t>
      </w:r>
      <w:r w:rsidR="00752303">
        <w:rPr>
          <w:rFonts w:ascii="Times New Roman" w:hAnsi="Times New Roman" w:cs="Times New Roman"/>
          <w:sz w:val="24"/>
          <w:szCs w:val="24"/>
        </w:rPr>
        <w:t>23.9.2016</w:t>
      </w:r>
    </w:p>
    <w:p w:rsid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uznesením č.</w:t>
      </w:r>
      <w:r w:rsidR="00443F44">
        <w:rPr>
          <w:rFonts w:ascii="Times New Roman" w:hAnsi="Times New Roman" w:cs="Times New Roman"/>
          <w:sz w:val="24"/>
          <w:szCs w:val="24"/>
        </w:rPr>
        <w:t>114/</w:t>
      </w:r>
      <w:r>
        <w:rPr>
          <w:rFonts w:ascii="Times New Roman" w:hAnsi="Times New Roman" w:cs="Times New Roman"/>
          <w:sz w:val="24"/>
          <w:szCs w:val="24"/>
        </w:rPr>
        <w:t xml:space="preserve">2016 a nadobúda účinnosť 15 dní od jeho vyvesenia. </w:t>
      </w:r>
    </w:p>
    <w:p w:rsid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Trnkove 1.8.2016</w:t>
      </w:r>
    </w:p>
    <w:p w:rsidR="00F10DCA" w:rsidRDefault="00F10DC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0DCA" w:rsidRDefault="00F10DC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0DCA" w:rsidRDefault="00F10DC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0DCA" w:rsidRDefault="00F10DC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0DCA" w:rsidRDefault="00F10DC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AB5" w:rsidRDefault="00790AB5" w:rsidP="00401D36">
      <w:pPr>
        <w:pStyle w:val="Odsekzoznamu"/>
        <w:spacing w:after="0"/>
        <w:ind w:left="4968"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Jiří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Ballarin</w:t>
      </w:r>
      <w:proofErr w:type="spellEnd"/>
      <w:r w:rsidR="007E7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EFB">
        <w:rPr>
          <w:rFonts w:ascii="Times New Roman" w:hAnsi="Times New Roman" w:cs="Times New Roman"/>
          <w:sz w:val="24"/>
          <w:szCs w:val="24"/>
        </w:rPr>
        <w:t>v.r</w:t>
      </w:r>
      <w:proofErr w:type="spellEnd"/>
      <w:r w:rsidR="007E7EFB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790AB5" w:rsidRDefault="00790AB5" w:rsidP="00401D36">
      <w:pPr>
        <w:pStyle w:val="Odsekzoznamu"/>
        <w:spacing w:after="0"/>
        <w:ind w:left="56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starosta obce </w:t>
      </w:r>
    </w:p>
    <w:p w:rsidR="00790AB5" w:rsidRP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0AB5" w:rsidRDefault="00790AB5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7CAA" w:rsidRDefault="001F7CAA" w:rsidP="00401D36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54FF" w:rsidRPr="001F7CAA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1F7CAA">
        <w:rPr>
          <w:rFonts w:ascii="Times New Roman" w:hAnsi="Times New Roman"/>
          <w:sz w:val="24"/>
          <w:szCs w:val="24"/>
          <w:u w:val="single"/>
        </w:rPr>
        <w:lastRenderedPageBreak/>
        <w:t>Príloha č. 1 k Štatútu obce Trnkov</w:t>
      </w: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F2C9D">
        <w:rPr>
          <w:rFonts w:ascii="Times New Roman" w:hAnsi="Times New Roman"/>
          <w:b/>
          <w:sz w:val="24"/>
          <w:szCs w:val="24"/>
        </w:rPr>
        <w:t xml:space="preserve">Erb obce Trnkov </w:t>
      </w: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19685</wp:posOffset>
            </wp:positionV>
            <wp:extent cx="3435350" cy="4010025"/>
            <wp:effectExtent l="0" t="0" r="0" b="952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 xml:space="preserve">Erb </w:t>
      </w:r>
      <w:r>
        <w:rPr>
          <w:rFonts w:ascii="Times New Roman" w:hAnsi="Times New Roman"/>
          <w:sz w:val="24"/>
          <w:szCs w:val="24"/>
        </w:rPr>
        <w:t xml:space="preserve">obce Trnkov má tvar oblého štítu, </w:t>
      </w:r>
      <w:r w:rsidRPr="000854FF">
        <w:rPr>
          <w:rFonts w:ascii="Times New Roman" w:hAnsi="Times New Roman"/>
          <w:sz w:val="24"/>
          <w:szCs w:val="24"/>
        </w:rPr>
        <w:t>v</w:t>
      </w:r>
      <w:r w:rsidRPr="00EF2C9D">
        <w:rPr>
          <w:rFonts w:ascii="Times New Roman" w:hAnsi="Times New Roman"/>
          <w:sz w:val="24"/>
          <w:szCs w:val="24"/>
        </w:rPr>
        <w:t xml:space="preserve"> ktorom dominujú hlavné obecné farby žltá a zele</w:t>
      </w:r>
      <w:r>
        <w:rPr>
          <w:rFonts w:ascii="Times New Roman" w:hAnsi="Times New Roman"/>
          <w:sz w:val="24"/>
          <w:szCs w:val="24"/>
        </w:rPr>
        <w:t>ná. Erb pozostáva z dvoch častí. V</w:t>
      </w:r>
      <w:r w:rsidRPr="00EF2C9D">
        <w:rPr>
          <w:rFonts w:ascii="Times New Roman" w:hAnsi="Times New Roman"/>
          <w:sz w:val="24"/>
          <w:szCs w:val="24"/>
        </w:rPr>
        <w:t xml:space="preserve"> bielom poli je dominantou trnkový ker, ktorý vyrastá zo zelenej časti, v ktorej je umiestnený zväzok pšeničných klasov </w:t>
      </w:r>
      <w:r>
        <w:rPr>
          <w:rFonts w:ascii="Times New Roman" w:hAnsi="Times New Roman"/>
          <w:sz w:val="24"/>
          <w:szCs w:val="24"/>
        </w:rPr>
        <w:t xml:space="preserve">s kosákom, </w:t>
      </w:r>
      <w:r w:rsidRPr="00EF2C9D">
        <w:rPr>
          <w:rFonts w:ascii="Times New Roman" w:hAnsi="Times New Roman"/>
          <w:sz w:val="24"/>
          <w:szCs w:val="24"/>
        </w:rPr>
        <w:t>znázorňujúci úrodnosť pôdy a poľnohospodárske zázemie obce.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>Erb obce sa používa: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>a)    na pečatidle obce,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>b)    na insígniách starostu,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>c)    na listinách o udelení čestného občianstva obce Trn</w:t>
      </w:r>
      <w:r>
        <w:rPr>
          <w:rFonts w:ascii="Times New Roman" w:hAnsi="Times New Roman"/>
          <w:sz w:val="24"/>
          <w:szCs w:val="24"/>
        </w:rPr>
        <w:t xml:space="preserve">kov  a na uznaniach obce 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>d)    na sídle Obecného úradu v Trnkove,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>e)   na označenie hraníc územia obce,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>f)    v rokovacích miestnostiach orgánov obce a úradnej miestnosti starostu obce,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>g)   na preukazoch poslancov obce a zamestnancov obce,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 xml:space="preserve">h)   na rovnošatách zamestnancov  obecného hasičského zboru, 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 w:rsidRPr="00EF2C9D">
        <w:rPr>
          <w:rFonts w:ascii="Times New Roman" w:hAnsi="Times New Roman"/>
          <w:sz w:val="24"/>
          <w:szCs w:val="24"/>
        </w:rPr>
        <w:t xml:space="preserve">Erb obce sa používa na listinách obsahujúcich všeobecne záväzné nariadenie obce, uznesenia alebo rozhodnutia orgánov obce, alebo osvedčenia oprávnení a významných skutočností. Na bežnej korešpondencii sa erb obce nepoužíva. Listový papier s vyobrazeným erbom obce môže využívať na účely svojej </w:t>
      </w:r>
      <w:r>
        <w:rPr>
          <w:rFonts w:ascii="Times New Roman" w:hAnsi="Times New Roman"/>
          <w:sz w:val="24"/>
          <w:szCs w:val="24"/>
        </w:rPr>
        <w:t>korešpondencie výlučne starosta.</w:t>
      </w: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EF2C9D">
        <w:rPr>
          <w:rFonts w:ascii="Times New Roman" w:hAnsi="Times New Roman"/>
          <w:sz w:val="24"/>
          <w:szCs w:val="24"/>
          <w:u w:val="single"/>
        </w:rPr>
        <w:lastRenderedPageBreak/>
        <w:t>Príloha č. 2 k Štatútu obce Trnkov</w:t>
      </w:r>
    </w:p>
    <w:p w:rsidR="000854FF" w:rsidRPr="00EF2C9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Pr="00EF2C9D" w:rsidRDefault="000854FF" w:rsidP="000854FF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F2C9D">
        <w:rPr>
          <w:rFonts w:ascii="Times New Roman" w:hAnsi="Times New Roman"/>
          <w:b/>
          <w:sz w:val="24"/>
          <w:szCs w:val="24"/>
        </w:rPr>
        <w:t>Vlajka obce Trnkov</w:t>
      </w: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114925" cy="51339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FF" w:rsidRPr="002253FE" w:rsidRDefault="000854FF" w:rsidP="000854F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854FF" w:rsidRPr="002253FE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Vlajka</w:t>
      </w:r>
      <w:r w:rsidRPr="002253FE">
        <w:rPr>
          <w:rFonts w:ascii="Times New Roman" w:hAnsi="Times New Roman"/>
          <w:sz w:val="24"/>
          <w:szCs w:val="24"/>
        </w:rPr>
        <w:t xml:space="preserve"> obce  Trnkov  vychádza z farieb obecného erbu a pozostáva z fari</w:t>
      </w:r>
      <w:r>
        <w:rPr>
          <w:rFonts w:ascii="Times New Roman" w:hAnsi="Times New Roman"/>
          <w:sz w:val="24"/>
          <w:szCs w:val="24"/>
        </w:rPr>
        <w:t>eb biela, čierna, žltá a zelená.</w:t>
      </w:r>
      <w:r w:rsidRPr="002253FE">
        <w:rPr>
          <w:rFonts w:ascii="Times New Roman" w:hAnsi="Times New Roman"/>
          <w:sz w:val="24"/>
          <w:szCs w:val="24"/>
        </w:rPr>
        <w:t xml:space="preserve"> Pomer strán je 2:3 a je ukončená </w:t>
      </w:r>
      <w:proofErr w:type="spellStart"/>
      <w:r w:rsidRPr="002253FE">
        <w:rPr>
          <w:rFonts w:ascii="Times New Roman" w:hAnsi="Times New Roman"/>
          <w:sz w:val="24"/>
          <w:szCs w:val="24"/>
        </w:rPr>
        <w:t>zástrihmi</w:t>
      </w:r>
      <w:proofErr w:type="spellEnd"/>
      <w:r w:rsidRPr="002253FE">
        <w:rPr>
          <w:rFonts w:ascii="Times New Roman" w:hAnsi="Times New Roman"/>
          <w:sz w:val="24"/>
          <w:szCs w:val="24"/>
        </w:rPr>
        <w:t xml:space="preserve"> siahajúcimi do je</w:t>
      </w:r>
      <w:r>
        <w:rPr>
          <w:rFonts w:ascii="Times New Roman" w:hAnsi="Times New Roman"/>
          <w:sz w:val="24"/>
          <w:szCs w:val="24"/>
        </w:rPr>
        <w:t>dnej tretiny dĺžky listu vlajky</w:t>
      </w:r>
      <w:r w:rsidRPr="002253FE">
        <w:rPr>
          <w:rFonts w:ascii="Times New Roman" w:hAnsi="Times New Roman"/>
          <w:sz w:val="24"/>
          <w:szCs w:val="24"/>
        </w:rPr>
        <w:t>.</w:t>
      </w:r>
    </w:p>
    <w:p w:rsidR="000854FF" w:rsidRPr="002253FE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Vlajku</w:t>
      </w:r>
      <w:r w:rsidRPr="002253FE">
        <w:rPr>
          <w:rFonts w:ascii="Times New Roman" w:hAnsi="Times New Roman"/>
          <w:sz w:val="24"/>
          <w:szCs w:val="24"/>
        </w:rPr>
        <w:t xml:space="preserve"> obce Trnkov používa starosta a obecné zastupiteľstvo pri oficiálnych príležitostiach obecného, príp. štátneho charakteru, a to jej vyvesením na budovách, v ktorých sídlia orgány obce, príp. v sieňach, kde sa koná slávnostné zhromaždenie. Výzvu na použitie zástavy vydáva starosta, ktorý zároveň určí spôsob použitia.</w:t>
      </w:r>
    </w:p>
    <w:p w:rsidR="000854FF" w:rsidRPr="0062092D" w:rsidRDefault="000854FF" w:rsidP="000854FF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Vlajka</w:t>
      </w:r>
      <w:r w:rsidRPr="002253FE">
        <w:rPr>
          <w:rFonts w:ascii="Times New Roman" w:hAnsi="Times New Roman"/>
          <w:sz w:val="24"/>
          <w:szCs w:val="24"/>
        </w:rPr>
        <w:t xml:space="preserve"> obce sa môže používať aj pri verejných sprievodoch a pri vnútornej výzdobe miestností  prístupných verejnosti.</w:t>
      </w:r>
    </w:p>
    <w:sectPr w:rsidR="000854FF" w:rsidRPr="0062092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1DA" w:rsidRDefault="00BB51DA" w:rsidP="00401D36">
      <w:pPr>
        <w:spacing w:after="0" w:line="240" w:lineRule="auto"/>
      </w:pPr>
      <w:r>
        <w:separator/>
      </w:r>
    </w:p>
  </w:endnote>
  <w:endnote w:type="continuationSeparator" w:id="0">
    <w:p w:rsidR="00BB51DA" w:rsidRDefault="00BB51DA" w:rsidP="00401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5124539"/>
      <w:docPartObj>
        <w:docPartGallery w:val="Page Numbers (Bottom of Page)"/>
        <w:docPartUnique/>
      </w:docPartObj>
    </w:sdtPr>
    <w:sdtEndPr/>
    <w:sdtContent>
      <w:p w:rsidR="00401D36" w:rsidRDefault="00401D3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EFB">
          <w:rPr>
            <w:noProof/>
          </w:rPr>
          <w:t>21</w:t>
        </w:r>
        <w:r>
          <w:fldChar w:fldCharType="end"/>
        </w:r>
      </w:p>
    </w:sdtContent>
  </w:sdt>
  <w:p w:rsidR="00401D36" w:rsidRDefault="00401D3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1DA" w:rsidRDefault="00BB51DA" w:rsidP="00401D36">
      <w:pPr>
        <w:spacing w:after="0" w:line="240" w:lineRule="auto"/>
      </w:pPr>
      <w:r>
        <w:separator/>
      </w:r>
    </w:p>
  </w:footnote>
  <w:footnote w:type="continuationSeparator" w:id="0">
    <w:p w:rsidR="00BB51DA" w:rsidRDefault="00BB51DA" w:rsidP="00401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40A84"/>
    <w:multiLevelType w:val="hybridMultilevel"/>
    <w:tmpl w:val="5566BA32"/>
    <w:lvl w:ilvl="0" w:tplc="06069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23A38"/>
    <w:multiLevelType w:val="hybridMultilevel"/>
    <w:tmpl w:val="2782F194"/>
    <w:lvl w:ilvl="0" w:tplc="4886BC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B2E87"/>
    <w:multiLevelType w:val="hybridMultilevel"/>
    <w:tmpl w:val="5F04B45C"/>
    <w:lvl w:ilvl="0" w:tplc="8F1E0A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128DE"/>
    <w:multiLevelType w:val="hybridMultilevel"/>
    <w:tmpl w:val="FAE26342"/>
    <w:lvl w:ilvl="0" w:tplc="A8F2F3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C63D6"/>
    <w:multiLevelType w:val="hybridMultilevel"/>
    <w:tmpl w:val="5B7E59E2"/>
    <w:lvl w:ilvl="0" w:tplc="95ECFF6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371E82"/>
    <w:multiLevelType w:val="hybridMultilevel"/>
    <w:tmpl w:val="FB2ECA34"/>
    <w:lvl w:ilvl="0" w:tplc="6E5084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729D2"/>
    <w:multiLevelType w:val="hybridMultilevel"/>
    <w:tmpl w:val="14D227B6"/>
    <w:lvl w:ilvl="0" w:tplc="AAB2E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4B54E0"/>
    <w:multiLevelType w:val="hybridMultilevel"/>
    <w:tmpl w:val="9EBAEC00"/>
    <w:lvl w:ilvl="0" w:tplc="475E7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F3463"/>
    <w:multiLevelType w:val="hybridMultilevel"/>
    <w:tmpl w:val="A2622DD8"/>
    <w:lvl w:ilvl="0" w:tplc="D88877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D448DF"/>
    <w:multiLevelType w:val="hybridMultilevel"/>
    <w:tmpl w:val="E1FE891A"/>
    <w:lvl w:ilvl="0" w:tplc="7CC88F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4F2745"/>
    <w:multiLevelType w:val="hybridMultilevel"/>
    <w:tmpl w:val="8968BE16"/>
    <w:lvl w:ilvl="0" w:tplc="5BAC67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D71C42"/>
    <w:multiLevelType w:val="hybridMultilevel"/>
    <w:tmpl w:val="C6869902"/>
    <w:lvl w:ilvl="0" w:tplc="F8CC6F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35D06"/>
    <w:multiLevelType w:val="hybridMultilevel"/>
    <w:tmpl w:val="6DAA9714"/>
    <w:lvl w:ilvl="0" w:tplc="3D4019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336751"/>
    <w:multiLevelType w:val="hybridMultilevel"/>
    <w:tmpl w:val="113ED9A8"/>
    <w:lvl w:ilvl="0" w:tplc="466E51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F73D85"/>
    <w:multiLevelType w:val="hybridMultilevel"/>
    <w:tmpl w:val="EAA2CE42"/>
    <w:lvl w:ilvl="0" w:tplc="6E6822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A011D7"/>
    <w:multiLevelType w:val="hybridMultilevel"/>
    <w:tmpl w:val="4DAE644E"/>
    <w:lvl w:ilvl="0" w:tplc="5FB885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D60B63"/>
    <w:multiLevelType w:val="hybridMultilevel"/>
    <w:tmpl w:val="BFA83AFA"/>
    <w:lvl w:ilvl="0" w:tplc="06B6BE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B346F0"/>
    <w:multiLevelType w:val="hybridMultilevel"/>
    <w:tmpl w:val="8CC852DA"/>
    <w:lvl w:ilvl="0" w:tplc="EA72B1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DD0B75"/>
    <w:multiLevelType w:val="hybridMultilevel"/>
    <w:tmpl w:val="7E88A860"/>
    <w:lvl w:ilvl="0" w:tplc="DA64D0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294C1F"/>
    <w:multiLevelType w:val="hybridMultilevel"/>
    <w:tmpl w:val="6818D2FE"/>
    <w:lvl w:ilvl="0" w:tplc="26A27F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DAB4546"/>
    <w:multiLevelType w:val="hybridMultilevel"/>
    <w:tmpl w:val="87A69076"/>
    <w:lvl w:ilvl="0" w:tplc="FEE66D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035946"/>
    <w:multiLevelType w:val="hybridMultilevel"/>
    <w:tmpl w:val="C29081CC"/>
    <w:lvl w:ilvl="0" w:tplc="1B18BB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676472"/>
    <w:multiLevelType w:val="hybridMultilevel"/>
    <w:tmpl w:val="165AFDFE"/>
    <w:lvl w:ilvl="0" w:tplc="888E18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417AC2"/>
    <w:multiLevelType w:val="hybridMultilevel"/>
    <w:tmpl w:val="80721992"/>
    <w:lvl w:ilvl="0" w:tplc="B0C02E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1C05791"/>
    <w:multiLevelType w:val="hybridMultilevel"/>
    <w:tmpl w:val="CA70CF66"/>
    <w:lvl w:ilvl="0" w:tplc="0B3AEE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785892"/>
    <w:multiLevelType w:val="hybridMultilevel"/>
    <w:tmpl w:val="2C82F504"/>
    <w:lvl w:ilvl="0" w:tplc="B0E861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234B28"/>
    <w:multiLevelType w:val="hybridMultilevel"/>
    <w:tmpl w:val="17683C24"/>
    <w:lvl w:ilvl="0" w:tplc="A3BE34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CB685C"/>
    <w:multiLevelType w:val="hybridMultilevel"/>
    <w:tmpl w:val="8CC83A90"/>
    <w:lvl w:ilvl="0" w:tplc="1BFE24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7C37A68"/>
    <w:multiLevelType w:val="hybridMultilevel"/>
    <w:tmpl w:val="2DA44F6C"/>
    <w:lvl w:ilvl="0" w:tplc="A9E64D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CD106F"/>
    <w:multiLevelType w:val="hybridMultilevel"/>
    <w:tmpl w:val="2F46019E"/>
    <w:lvl w:ilvl="0" w:tplc="3F9829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B9D3093"/>
    <w:multiLevelType w:val="hybridMultilevel"/>
    <w:tmpl w:val="8C2AD080"/>
    <w:lvl w:ilvl="0" w:tplc="9EE43DC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3F4C7964"/>
    <w:multiLevelType w:val="hybridMultilevel"/>
    <w:tmpl w:val="A1D4D382"/>
    <w:lvl w:ilvl="0" w:tplc="EAF2CA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8785C00"/>
    <w:multiLevelType w:val="hybridMultilevel"/>
    <w:tmpl w:val="707E3508"/>
    <w:lvl w:ilvl="0" w:tplc="294808F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A0D17D2"/>
    <w:multiLevelType w:val="hybridMultilevel"/>
    <w:tmpl w:val="2FC88E7E"/>
    <w:lvl w:ilvl="0" w:tplc="6BFC2D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6B4016"/>
    <w:multiLevelType w:val="hybridMultilevel"/>
    <w:tmpl w:val="884EAE2E"/>
    <w:lvl w:ilvl="0" w:tplc="EFCE5F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F61204"/>
    <w:multiLevelType w:val="hybridMultilevel"/>
    <w:tmpl w:val="D46EF7C4"/>
    <w:lvl w:ilvl="0" w:tplc="8DF0D4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F56028"/>
    <w:multiLevelType w:val="hybridMultilevel"/>
    <w:tmpl w:val="607C06E0"/>
    <w:lvl w:ilvl="0" w:tplc="6EFC4B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AE0AB6"/>
    <w:multiLevelType w:val="hybridMultilevel"/>
    <w:tmpl w:val="C73037BA"/>
    <w:lvl w:ilvl="0" w:tplc="B91876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F029DA"/>
    <w:multiLevelType w:val="hybridMultilevel"/>
    <w:tmpl w:val="5F98BFCE"/>
    <w:lvl w:ilvl="0" w:tplc="0504C3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8D2513"/>
    <w:multiLevelType w:val="hybridMultilevel"/>
    <w:tmpl w:val="53E4C800"/>
    <w:lvl w:ilvl="0" w:tplc="BA0E1E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F40060"/>
    <w:multiLevelType w:val="hybridMultilevel"/>
    <w:tmpl w:val="C24682DE"/>
    <w:lvl w:ilvl="0" w:tplc="752A6B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2907AF9"/>
    <w:multiLevelType w:val="hybridMultilevel"/>
    <w:tmpl w:val="D54C7176"/>
    <w:lvl w:ilvl="0" w:tplc="3F32C0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D53CA7"/>
    <w:multiLevelType w:val="hybridMultilevel"/>
    <w:tmpl w:val="66CC0D84"/>
    <w:lvl w:ilvl="0" w:tplc="E39C8B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EE73D9"/>
    <w:multiLevelType w:val="hybridMultilevel"/>
    <w:tmpl w:val="4162B976"/>
    <w:lvl w:ilvl="0" w:tplc="49E68A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A363F7"/>
    <w:multiLevelType w:val="hybridMultilevel"/>
    <w:tmpl w:val="47120F2E"/>
    <w:lvl w:ilvl="0" w:tplc="823EEF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CC478F6"/>
    <w:multiLevelType w:val="hybridMultilevel"/>
    <w:tmpl w:val="4B3E08F2"/>
    <w:lvl w:ilvl="0" w:tplc="BFA835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A56A72"/>
    <w:multiLevelType w:val="hybridMultilevel"/>
    <w:tmpl w:val="028644AC"/>
    <w:lvl w:ilvl="0" w:tplc="F216E1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29A5B4B"/>
    <w:multiLevelType w:val="hybridMultilevel"/>
    <w:tmpl w:val="93187E42"/>
    <w:lvl w:ilvl="0" w:tplc="19A64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40048A"/>
    <w:multiLevelType w:val="hybridMultilevel"/>
    <w:tmpl w:val="591CE266"/>
    <w:lvl w:ilvl="0" w:tplc="DC122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4BD482F"/>
    <w:multiLevelType w:val="hybridMultilevel"/>
    <w:tmpl w:val="C9127276"/>
    <w:lvl w:ilvl="0" w:tplc="6BFC2F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C86DB5"/>
    <w:multiLevelType w:val="hybridMultilevel"/>
    <w:tmpl w:val="1316B398"/>
    <w:lvl w:ilvl="0" w:tplc="605638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335E35"/>
    <w:multiLevelType w:val="hybridMultilevel"/>
    <w:tmpl w:val="ACF82680"/>
    <w:lvl w:ilvl="0" w:tplc="D548C1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4E378D"/>
    <w:multiLevelType w:val="hybridMultilevel"/>
    <w:tmpl w:val="08864D0A"/>
    <w:lvl w:ilvl="0" w:tplc="A2A636E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7E1009"/>
    <w:multiLevelType w:val="hybridMultilevel"/>
    <w:tmpl w:val="FD2AD38E"/>
    <w:lvl w:ilvl="0" w:tplc="5712C4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A3162B"/>
    <w:multiLevelType w:val="hybridMultilevel"/>
    <w:tmpl w:val="C6CE40DE"/>
    <w:lvl w:ilvl="0" w:tplc="489869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B0F4C8D"/>
    <w:multiLevelType w:val="hybridMultilevel"/>
    <w:tmpl w:val="69C2ABC4"/>
    <w:lvl w:ilvl="0" w:tplc="8F2879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7FA82989"/>
    <w:multiLevelType w:val="hybridMultilevel"/>
    <w:tmpl w:val="84ECF9D8"/>
    <w:lvl w:ilvl="0" w:tplc="DC52B7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34"/>
  </w:num>
  <w:num w:numId="5">
    <w:abstractNumId w:val="30"/>
  </w:num>
  <w:num w:numId="6">
    <w:abstractNumId w:val="0"/>
  </w:num>
  <w:num w:numId="7">
    <w:abstractNumId w:val="52"/>
  </w:num>
  <w:num w:numId="8">
    <w:abstractNumId w:val="12"/>
  </w:num>
  <w:num w:numId="9">
    <w:abstractNumId w:val="47"/>
  </w:num>
  <w:num w:numId="10">
    <w:abstractNumId w:val="10"/>
  </w:num>
  <w:num w:numId="11">
    <w:abstractNumId w:val="39"/>
  </w:num>
  <w:num w:numId="12">
    <w:abstractNumId w:val="56"/>
  </w:num>
  <w:num w:numId="13">
    <w:abstractNumId w:val="45"/>
  </w:num>
  <w:num w:numId="14">
    <w:abstractNumId w:val="15"/>
  </w:num>
  <w:num w:numId="15">
    <w:abstractNumId w:val="38"/>
  </w:num>
  <w:num w:numId="16">
    <w:abstractNumId w:val="27"/>
  </w:num>
  <w:num w:numId="17">
    <w:abstractNumId w:val="8"/>
  </w:num>
  <w:num w:numId="18">
    <w:abstractNumId w:val="20"/>
  </w:num>
  <w:num w:numId="19">
    <w:abstractNumId w:val="51"/>
  </w:num>
  <w:num w:numId="20">
    <w:abstractNumId w:val="29"/>
  </w:num>
  <w:num w:numId="21">
    <w:abstractNumId w:val="28"/>
  </w:num>
  <w:num w:numId="22">
    <w:abstractNumId w:val="31"/>
  </w:num>
  <w:num w:numId="23">
    <w:abstractNumId w:val="42"/>
  </w:num>
  <w:num w:numId="24">
    <w:abstractNumId w:val="19"/>
  </w:num>
  <w:num w:numId="25">
    <w:abstractNumId w:val="3"/>
  </w:num>
  <w:num w:numId="26">
    <w:abstractNumId w:val="55"/>
  </w:num>
  <w:num w:numId="27">
    <w:abstractNumId w:val="1"/>
  </w:num>
  <w:num w:numId="28">
    <w:abstractNumId w:val="48"/>
  </w:num>
  <w:num w:numId="29">
    <w:abstractNumId w:val="43"/>
  </w:num>
  <w:num w:numId="30">
    <w:abstractNumId w:val="4"/>
  </w:num>
  <w:num w:numId="31">
    <w:abstractNumId w:val="9"/>
  </w:num>
  <w:num w:numId="32">
    <w:abstractNumId w:val="16"/>
  </w:num>
  <w:num w:numId="33">
    <w:abstractNumId w:val="32"/>
  </w:num>
  <w:num w:numId="34">
    <w:abstractNumId w:val="13"/>
  </w:num>
  <w:num w:numId="35">
    <w:abstractNumId w:val="21"/>
  </w:num>
  <w:num w:numId="36">
    <w:abstractNumId w:val="50"/>
  </w:num>
  <w:num w:numId="37">
    <w:abstractNumId w:val="24"/>
  </w:num>
  <w:num w:numId="38">
    <w:abstractNumId w:val="54"/>
  </w:num>
  <w:num w:numId="39">
    <w:abstractNumId w:val="26"/>
  </w:num>
  <w:num w:numId="40">
    <w:abstractNumId w:val="44"/>
  </w:num>
  <w:num w:numId="41">
    <w:abstractNumId w:val="40"/>
  </w:num>
  <w:num w:numId="42">
    <w:abstractNumId w:val="2"/>
  </w:num>
  <w:num w:numId="43">
    <w:abstractNumId w:val="25"/>
  </w:num>
  <w:num w:numId="44">
    <w:abstractNumId w:val="22"/>
  </w:num>
  <w:num w:numId="45">
    <w:abstractNumId w:val="41"/>
  </w:num>
  <w:num w:numId="46">
    <w:abstractNumId w:val="5"/>
  </w:num>
  <w:num w:numId="47">
    <w:abstractNumId w:val="23"/>
  </w:num>
  <w:num w:numId="48">
    <w:abstractNumId w:val="49"/>
  </w:num>
  <w:num w:numId="49">
    <w:abstractNumId w:val="46"/>
  </w:num>
  <w:num w:numId="50">
    <w:abstractNumId w:val="35"/>
  </w:num>
  <w:num w:numId="51">
    <w:abstractNumId w:val="7"/>
  </w:num>
  <w:num w:numId="52">
    <w:abstractNumId w:val="18"/>
  </w:num>
  <w:num w:numId="53">
    <w:abstractNumId w:val="53"/>
  </w:num>
  <w:num w:numId="54">
    <w:abstractNumId w:val="17"/>
  </w:num>
  <w:num w:numId="55">
    <w:abstractNumId w:val="37"/>
  </w:num>
  <w:num w:numId="56">
    <w:abstractNumId w:val="33"/>
  </w:num>
  <w:num w:numId="57">
    <w:abstractNumId w:val="3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01"/>
    <w:rsid w:val="00056CAF"/>
    <w:rsid w:val="00080E29"/>
    <w:rsid w:val="000854FF"/>
    <w:rsid w:val="000F75F3"/>
    <w:rsid w:val="00127F4A"/>
    <w:rsid w:val="0013469A"/>
    <w:rsid w:val="001361CE"/>
    <w:rsid w:val="001754A8"/>
    <w:rsid w:val="001B210B"/>
    <w:rsid w:val="001B4495"/>
    <w:rsid w:val="001C0B34"/>
    <w:rsid w:val="001C2EA3"/>
    <w:rsid w:val="001F7CAA"/>
    <w:rsid w:val="002428D4"/>
    <w:rsid w:val="002505F3"/>
    <w:rsid w:val="00295601"/>
    <w:rsid w:val="002D60D5"/>
    <w:rsid w:val="0032349B"/>
    <w:rsid w:val="0034403D"/>
    <w:rsid w:val="00367CB4"/>
    <w:rsid w:val="00401D36"/>
    <w:rsid w:val="0044248F"/>
    <w:rsid w:val="00443F44"/>
    <w:rsid w:val="00522D04"/>
    <w:rsid w:val="005B367A"/>
    <w:rsid w:val="005C08C7"/>
    <w:rsid w:val="0062092D"/>
    <w:rsid w:val="006339EE"/>
    <w:rsid w:val="006467D0"/>
    <w:rsid w:val="00662CEB"/>
    <w:rsid w:val="00701F7C"/>
    <w:rsid w:val="00712E50"/>
    <w:rsid w:val="00752303"/>
    <w:rsid w:val="00752ECC"/>
    <w:rsid w:val="007540D0"/>
    <w:rsid w:val="00790AB5"/>
    <w:rsid w:val="0079120F"/>
    <w:rsid w:val="007C409A"/>
    <w:rsid w:val="007E7EFB"/>
    <w:rsid w:val="008003A9"/>
    <w:rsid w:val="00842BE8"/>
    <w:rsid w:val="00881D72"/>
    <w:rsid w:val="008830D3"/>
    <w:rsid w:val="0090437B"/>
    <w:rsid w:val="0091129F"/>
    <w:rsid w:val="00951F69"/>
    <w:rsid w:val="00955C60"/>
    <w:rsid w:val="009A444C"/>
    <w:rsid w:val="009A5E6E"/>
    <w:rsid w:val="00A56808"/>
    <w:rsid w:val="00A9230A"/>
    <w:rsid w:val="00AA00E6"/>
    <w:rsid w:val="00B675B4"/>
    <w:rsid w:val="00BB51DA"/>
    <w:rsid w:val="00BC3CA3"/>
    <w:rsid w:val="00BD2C05"/>
    <w:rsid w:val="00C072C7"/>
    <w:rsid w:val="00C177B8"/>
    <w:rsid w:val="00C20EE1"/>
    <w:rsid w:val="00C81D5E"/>
    <w:rsid w:val="00CE78C0"/>
    <w:rsid w:val="00D15A2F"/>
    <w:rsid w:val="00D74384"/>
    <w:rsid w:val="00DC200C"/>
    <w:rsid w:val="00DC4161"/>
    <w:rsid w:val="00DD0887"/>
    <w:rsid w:val="00EB4CBE"/>
    <w:rsid w:val="00EF4C0B"/>
    <w:rsid w:val="00F10DCA"/>
    <w:rsid w:val="00F31730"/>
    <w:rsid w:val="00F60D05"/>
    <w:rsid w:val="00F86E9A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C68C0D-6A5E-48AB-9728-EA6E2DF8A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540D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01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01D36"/>
  </w:style>
  <w:style w:type="paragraph" w:styleId="Pta">
    <w:name w:val="footer"/>
    <w:basedOn w:val="Normlny"/>
    <w:link w:val="PtaChar"/>
    <w:uiPriority w:val="99"/>
    <w:unhideWhenUsed/>
    <w:rsid w:val="00401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01D36"/>
  </w:style>
  <w:style w:type="paragraph" w:styleId="Textbubliny">
    <w:name w:val="Balloon Text"/>
    <w:basedOn w:val="Normlny"/>
    <w:link w:val="TextbublinyChar"/>
    <w:uiPriority w:val="99"/>
    <w:semiHidden/>
    <w:unhideWhenUsed/>
    <w:rsid w:val="0008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5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3798D-B3DB-4B80-A23F-3F09142F0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21</Pages>
  <Words>6489</Words>
  <Characters>36988</Characters>
  <Application>Microsoft Office Word</Application>
  <DocSecurity>0</DocSecurity>
  <Lines>308</Lines>
  <Paragraphs>86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MOSR</Company>
  <LinksUpToDate>false</LinksUpToDate>
  <CharactersWithSpaces>43391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LYSINOVA Renata</dc:creator>
  <cp:keywords/>
  <dc:description/>
  <cp:lastModifiedBy>ocut</cp:lastModifiedBy>
  <cp:revision>42</cp:revision>
  <cp:lastPrinted>2016-10-24T14:48:00Z</cp:lastPrinted>
  <dcterms:created xsi:type="dcterms:W3CDTF">2016-07-18T06:42:00Z</dcterms:created>
  <dcterms:modified xsi:type="dcterms:W3CDTF">2016-10-24T14:49:00Z</dcterms:modified>
</cp:coreProperties>
</file>