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20" w:rsidRDefault="00A72B20" w:rsidP="00C53D15">
      <w:r>
        <w:t xml:space="preserve">Obecné zastupiteľstvo v TRNKOVE schválilo dňa </w:t>
      </w:r>
      <w:r w:rsidR="006120F8">
        <w:t xml:space="preserve">11.12.2015 </w:t>
      </w:r>
      <w:r>
        <w:t xml:space="preserve">uznesením č. </w:t>
      </w:r>
      <w:r w:rsidR="006120F8">
        <w:t>85</w:t>
      </w:r>
      <w:r>
        <w:t xml:space="preserve">/2015 zo dňa </w:t>
      </w:r>
      <w:r w:rsidR="006120F8">
        <w:t>11.12.2015</w:t>
      </w:r>
      <w:r>
        <w:t xml:space="preserve"> a na základe § 6 </w:t>
      </w:r>
      <w:proofErr w:type="spellStart"/>
      <w:r>
        <w:t>odst</w:t>
      </w:r>
      <w:proofErr w:type="spellEnd"/>
      <w:r>
        <w:t>. 1 zák. SNR č. 369/1990 Zb. o obecnom zriadení  v znení neskorších predpisov vydáva pre územie obce Trnkov tento</w:t>
      </w:r>
    </w:p>
    <w:p w:rsidR="00A72B20" w:rsidRDefault="00A72B20" w:rsidP="00C53D15"/>
    <w:p w:rsidR="00A72B20" w:rsidRDefault="00A72B20" w:rsidP="00C5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 2/2015</w:t>
      </w:r>
    </w:p>
    <w:p w:rsidR="00A72B20" w:rsidRPr="005D05B6" w:rsidRDefault="00A72B20" w:rsidP="00C5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Pr="005D05B6">
        <w:rPr>
          <w:b/>
          <w:sz w:val="28"/>
          <w:szCs w:val="28"/>
        </w:rPr>
        <w:t>Všeobecn</w:t>
      </w:r>
      <w:r>
        <w:rPr>
          <w:b/>
          <w:sz w:val="28"/>
          <w:szCs w:val="28"/>
        </w:rPr>
        <w:t>ému</w:t>
      </w:r>
      <w:r w:rsidRPr="005D05B6">
        <w:rPr>
          <w:b/>
          <w:sz w:val="28"/>
          <w:szCs w:val="28"/>
        </w:rPr>
        <w:t xml:space="preserve"> záväzné</w:t>
      </w:r>
      <w:r>
        <w:rPr>
          <w:b/>
          <w:sz w:val="28"/>
          <w:szCs w:val="28"/>
        </w:rPr>
        <w:t>mu</w:t>
      </w:r>
      <w:r w:rsidRPr="005D05B6">
        <w:rPr>
          <w:b/>
          <w:sz w:val="28"/>
          <w:szCs w:val="28"/>
        </w:rPr>
        <w:t xml:space="preserve"> nariadeni</w:t>
      </w:r>
      <w:r>
        <w:rPr>
          <w:b/>
          <w:sz w:val="28"/>
          <w:szCs w:val="28"/>
        </w:rPr>
        <w:t>u</w:t>
      </w:r>
      <w:r w:rsidRPr="005D05B6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>2</w:t>
      </w:r>
      <w:r w:rsidRPr="005D05B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2</w:t>
      </w:r>
    </w:p>
    <w:p w:rsidR="00A72B20" w:rsidRDefault="00A72B20" w:rsidP="00C53D15"/>
    <w:p w:rsidR="00A72B20" w:rsidRPr="00B9530C" w:rsidRDefault="00A72B20" w:rsidP="00C53D15">
      <w:pPr>
        <w:jc w:val="center"/>
        <w:rPr>
          <w:b/>
        </w:rPr>
      </w:pPr>
      <w:r w:rsidRPr="00B9530C">
        <w:rPr>
          <w:b/>
        </w:rPr>
        <w:t>O</w:t>
      </w:r>
      <w:r>
        <w:rPr>
          <w:b/>
        </w:rPr>
        <w:t xml:space="preserve"> miestnych daniach a o miestnom poplatku za komunálne odpady a drobné stavebné odpady </w:t>
      </w:r>
    </w:p>
    <w:p w:rsidR="00A72B20" w:rsidRDefault="00A72B20"/>
    <w:p w:rsidR="00A72B20" w:rsidRDefault="00A72B20"/>
    <w:p w:rsidR="00A72B20" w:rsidRPr="00B97D00" w:rsidRDefault="00A72B20" w:rsidP="00C53D15">
      <w:pPr>
        <w:jc w:val="center"/>
      </w:pPr>
      <w:r w:rsidRPr="00B97D00">
        <w:t>Týmto dodatkom</w:t>
      </w:r>
    </w:p>
    <w:p w:rsidR="00A72B20" w:rsidRDefault="00A72B20" w:rsidP="00C53D15">
      <w:pPr>
        <w:jc w:val="center"/>
        <w:rPr>
          <w:b/>
        </w:rPr>
      </w:pPr>
      <w:r w:rsidRPr="00C53D15">
        <w:rPr>
          <w:b/>
        </w:rPr>
        <w:t>sa mení</w:t>
      </w:r>
    </w:p>
    <w:p w:rsidR="00A72B20" w:rsidRPr="00C53D15" w:rsidRDefault="00A72B20" w:rsidP="00C53D15">
      <w:pPr>
        <w:jc w:val="center"/>
        <w:rPr>
          <w:b/>
        </w:rPr>
      </w:pPr>
    </w:p>
    <w:p w:rsidR="00A72B20" w:rsidRDefault="00A72B20" w:rsidP="00C53D15">
      <w:pPr>
        <w:jc w:val="center"/>
      </w:pPr>
      <w:r>
        <w:t>TRETIA ČASŤ</w:t>
      </w:r>
    </w:p>
    <w:p w:rsidR="00A72B20" w:rsidRPr="00B97D00" w:rsidRDefault="00A72B20" w:rsidP="00C53D15">
      <w:pPr>
        <w:jc w:val="center"/>
        <w:rPr>
          <w:b/>
        </w:rPr>
      </w:pPr>
      <w:r w:rsidRPr="00B97D00">
        <w:rPr>
          <w:b/>
        </w:rPr>
        <w:t xml:space="preserve">DAŇ ZA PSA </w:t>
      </w:r>
    </w:p>
    <w:p w:rsidR="00A72B20" w:rsidRDefault="00A72B20" w:rsidP="00C53D15">
      <w:pPr>
        <w:jc w:val="center"/>
      </w:pPr>
      <w:r>
        <w:t>článok 7</w:t>
      </w:r>
    </w:p>
    <w:p w:rsidR="00A72B20" w:rsidRDefault="00A72B20" w:rsidP="00C53D15">
      <w:pPr>
        <w:jc w:val="center"/>
      </w:pPr>
      <w:r>
        <w:t>Sadzba dane</w:t>
      </w:r>
    </w:p>
    <w:p w:rsidR="00A72B20" w:rsidRDefault="00A72B20" w:rsidP="00B97D00"/>
    <w:p w:rsidR="00A72B20" w:rsidRDefault="00A72B20" w:rsidP="00B97D00">
      <w:r>
        <w:t xml:space="preserve">Sadzba dane za psa je 10 € za jedného psa na kalendárny rok. </w:t>
      </w:r>
    </w:p>
    <w:p w:rsidR="00A72B20" w:rsidRDefault="00A72B20"/>
    <w:p w:rsidR="00A72B20" w:rsidRDefault="00A72B20"/>
    <w:p w:rsidR="00A72B20" w:rsidRPr="00B97D00" w:rsidRDefault="00A72B20" w:rsidP="00C53D15">
      <w:pPr>
        <w:jc w:val="center"/>
      </w:pPr>
      <w:r w:rsidRPr="00B97D00">
        <w:t>Týmto dodatkom</w:t>
      </w:r>
    </w:p>
    <w:p w:rsidR="00A72B20" w:rsidRDefault="00A72B20" w:rsidP="00C53D15">
      <w:pPr>
        <w:jc w:val="center"/>
        <w:rPr>
          <w:b/>
        </w:rPr>
      </w:pPr>
      <w:r w:rsidRPr="00C53D15">
        <w:rPr>
          <w:b/>
        </w:rPr>
        <w:t>sa mení:</w:t>
      </w:r>
    </w:p>
    <w:p w:rsidR="00A72B20" w:rsidRDefault="00A72B20" w:rsidP="00C53D15">
      <w:pPr>
        <w:jc w:val="center"/>
        <w:rPr>
          <w:b/>
        </w:rPr>
      </w:pPr>
    </w:p>
    <w:p w:rsidR="00A72B20" w:rsidRPr="00A418D4" w:rsidRDefault="00A72B20" w:rsidP="00C53D15">
      <w:pPr>
        <w:jc w:val="center"/>
      </w:pPr>
      <w:r w:rsidRPr="00A418D4">
        <w:t xml:space="preserve">PIATA ČASŤ </w:t>
      </w:r>
    </w:p>
    <w:p w:rsidR="00A72B20" w:rsidRPr="00C53D15" w:rsidRDefault="00A72B20" w:rsidP="00C53D15">
      <w:pPr>
        <w:jc w:val="center"/>
        <w:rPr>
          <w:b/>
        </w:rPr>
      </w:pPr>
      <w:r>
        <w:rPr>
          <w:b/>
        </w:rPr>
        <w:t xml:space="preserve">POPLATOK ZA KOMUNÁLNE ODPADY A DROBNÉ STAVEBNÉ ODPADY </w:t>
      </w:r>
    </w:p>
    <w:p w:rsidR="00A72B20" w:rsidRDefault="00A72B20" w:rsidP="00C53D15">
      <w:pPr>
        <w:jc w:val="center"/>
      </w:pPr>
      <w:r>
        <w:t>článok 9</w:t>
      </w:r>
    </w:p>
    <w:p w:rsidR="00A72B20" w:rsidRDefault="00A72B20">
      <w:r>
        <w:t xml:space="preserve">Sadzba poplatku je: </w:t>
      </w:r>
    </w:p>
    <w:p w:rsidR="00A72B20" w:rsidRDefault="00A72B20">
      <w:r>
        <w:t>a) 0,02739 za osobu a kalendárny deň – t.j. 10 €/osoba/rok.</w:t>
      </w:r>
    </w:p>
    <w:p w:rsidR="00A72B20" w:rsidRDefault="00A72B20" w:rsidP="00EE110A">
      <w:r>
        <w:t xml:space="preserve">b) sadzba poplatku pre pôvodcov odpadu so zavedeným množstvovým zberom (právnické a fyzické osoby – podnikatelia) je 0,0233 € za 1 l komunálnych odpadov alebo drobných stavebných odpadoch. </w:t>
      </w:r>
    </w:p>
    <w:p w:rsidR="00A72B20" w:rsidRDefault="00A72B20" w:rsidP="00EE110A"/>
    <w:p w:rsidR="00A72B20" w:rsidRDefault="00A72B20" w:rsidP="00EE110A">
      <w:r>
        <w:t>Pre poplatníkov so zavedeným množstvovým zberom správca dane určuje poplatok ako súčin frekvencie vývozov, počtu zberných nádob, sadzbu poplatku a objemu zbernej nádoby.</w:t>
      </w:r>
    </w:p>
    <w:p w:rsidR="00A72B20" w:rsidRPr="007A5022" w:rsidRDefault="00A72B20" w:rsidP="00EE110A">
      <w:r>
        <w:t xml:space="preserve">Poplatok je možné uhradiť na základe identifikačných údajov, ktoré platiteľ </w:t>
      </w:r>
      <w:proofErr w:type="spellStart"/>
      <w:r>
        <w:t>obdrží</w:t>
      </w:r>
      <w:proofErr w:type="spellEnd"/>
      <w:r>
        <w:t xml:space="preserve"> od správcu dane v písomnej forme: v hotovosti do pokladne obce, poštovou poukážkou, bezhotovostným prevodom na účet č. 20424572/0200</w:t>
      </w:r>
    </w:p>
    <w:p w:rsidR="00A72B20" w:rsidRDefault="00A72B20" w:rsidP="00C53D15"/>
    <w:p w:rsidR="00A72B20" w:rsidRDefault="00A72B20" w:rsidP="00C53D15"/>
    <w:p w:rsidR="00A72B20" w:rsidRDefault="00A72B20" w:rsidP="00C53D15"/>
    <w:p w:rsidR="00A72B20" w:rsidRDefault="00A72B20" w:rsidP="00C53D15">
      <w:pPr>
        <w:ind w:left="6372"/>
      </w:pPr>
      <w:r>
        <w:t xml:space="preserve">    Ing.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Ballarin</w:t>
      </w:r>
      <w:proofErr w:type="spellEnd"/>
      <w:r>
        <w:t xml:space="preserve"> </w:t>
      </w:r>
      <w:proofErr w:type="spellStart"/>
      <w:r w:rsidR="006120F8">
        <w:t>v.r</w:t>
      </w:r>
      <w:proofErr w:type="spellEnd"/>
      <w:r w:rsidR="006120F8">
        <w:t xml:space="preserve">. </w:t>
      </w:r>
      <w:bookmarkStart w:id="0" w:name="_GoBack"/>
      <w:bookmarkEnd w:id="0"/>
    </w:p>
    <w:p w:rsidR="00A72B20" w:rsidRDefault="00A72B20" w:rsidP="00C53D15">
      <w:pPr>
        <w:ind w:left="5664" w:firstLine="708"/>
      </w:pPr>
      <w:r>
        <w:t xml:space="preserve">Starosta obce Trnkov </w:t>
      </w:r>
    </w:p>
    <w:p w:rsidR="00A72B20" w:rsidRDefault="00A72B20" w:rsidP="00C53D15">
      <w:pPr>
        <w:ind w:left="5664" w:firstLine="708"/>
      </w:pPr>
    </w:p>
    <w:p w:rsidR="00A72B20" w:rsidRDefault="00A72B20" w:rsidP="00C53D15">
      <w:r>
        <w:t>Vyvesené dňa: 23.11.2015</w:t>
      </w:r>
    </w:p>
    <w:p w:rsidR="00A72B20" w:rsidRDefault="00A72B20" w:rsidP="00C53D15"/>
    <w:p w:rsidR="00A72B20" w:rsidRDefault="00A72B20" w:rsidP="00C53D15">
      <w:r>
        <w:t xml:space="preserve">Zvesené dňa: </w:t>
      </w:r>
      <w:r w:rsidR="006120F8">
        <w:t>31.12.2015</w:t>
      </w:r>
    </w:p>
    <w:p w:rsidR="00A72B20" w:rsidRDefault="00A72B20"/>
    <w:sectPr w:rsidR="00A72B20" w:rsidSect="00FE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A7B"/>
    <w:multiLevelType w:val="hybridMultilevel"/>
    <w:tmpl w:val="6BE216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2F"/>
    <w:rsid w:val="0008489D"/>
    <w:rsid w:val="000F3DAC"/>
    <w:rsid w:val="002C3DEB"/>
    <w:rsid w:val="0032799E"/>
    <w:rsid w:val="005D05B6"/>
    <w:rsid w:val="006120F8"/>
    <w:rsid w:val="007A5022"/>
    <w:rsid w:val="009A555A"/>
    <w:rsid w:val="00A418D4"/>
    <w:rsid w:val="00A6372F"/>
    <w:rsid w:val="00A72B20"/>
    <w:rsid w:val="00A74850"/>
    <w:rsid w:val="00B9530C"/>
    <w:rsid w:val="00B97D00"/>
    <w:rsid w:val="00C456AB"/>
    <w:rsid w:val="00C53D15"/>
    <w:rsid w:val="00D070AC"/>
    <w:rsid w:val="00EE110A"/>
    <w:rsid w:val="00F5542B"/>
    <w:rsid w:val="00FE72C7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D1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Company>OS SR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BUNDZAKOVA Renata</dc:creator>
  <cp:keywords/>
  <dc:description/>
  <cp:lastModifiedBy>LYSINOVA Renata</cp:lastModifiedBy>
  <cp:revision>7</cp:revision>
  <cp:lastPrinted>2015-12-14T13:25:00Z</cp:lastPrinted>
  <dcterms:created xsi:type="dcterms:W3CDTF">2015-10-08T12:56:00Z</dcterms:created>
  <dcterms:modified xsi:type="dcterms:W3CDTF">2016-01-18T07:48:00Z</dcterms:modified>
</cp:coreProperties>
</file>