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F" w:rsidRPr="00BC5AD0" w:rsidRDefault="007E2E4F" w:rsidP="007E2E4F">
      <w:pPr>
        <w:pStyle w:val="Default"/>
        <w:rPr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491749D" wp14:editId="5B336720">
            <wp:simplePos x="0" y="0"/>
            <wp:positionH relativeFrom="column">
              <wp:posOffset>2396800</wp:posOffset>
            </wp:positionH>
            <wp:positionV relativeFrom="paragraph">
              <wp:posOffset>-149860</wp:posOffset>
            </wp:positionV>
            <wp:extent cx="541020" cy="636905"/>
            <wp:effectExtent l="0" t="0" r="0" b="0"/>
            <wp:wrapNone/>
            <wp:docPr id="1" name="Obrázok 1" descr="Trnkov (Erb, zn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nkov (Erb, znak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t="1598" r="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E4F" w:rsidRDefault="007E2E4F" w:rsidP="007E2E4F">
      <w:pPr>
        <w:pStyle w:val="Default"/>
        <w:rPr>
          <w:i/>
          <w:iCs/>
          <w:sz w:val="22"/>
          <w:szCs w:val="22"/>
        </w:rPr>
      </w:pPr>
    </w:p>
    <w:p w:rsidR="007E2E4F" w:rsidRDefault="007E2E4F" w:rsidP="007E2E4F">
      <w:pPr>
        <w:pStyle w:val="Default"/>
        <w:rPr>
          <w:i/>
          <w:iCs/>
          <w:sz w:val="22"/>
          <w:szCs w:val="22"/>
        </w:rPr>
      </w:pPr>
    </w:p>
    <w:p w:rsidR="007E2E4F" w:rsidRDefault="007E2E4F" w:rsidP="007E2E4F">
      <w:pPr>
        <w:pStyle w:val="Default"/>
        <w:rPr>
          <w:i/>
          <w:iCs/>
          <w:sz w:val="22"/>
          <w:szCs w:val="22"/>
        </w:rPr>
      </w:pPr>
    </w:p>
    <w:p w:rsidR="007E2E4F" w:rsidRDefault="007E2E4F" w:rsidP="00084EA4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Obecné zastupiteľstvo Obce Trnkov na základe samostatnej pôsobnosti podľa článku 68 Ústavy Slovenskej republiky a podľa § 2b ods. 1 a § 6 ods. 1) zákona č. 369/1990 Zb. o obecnom zriadení v znení neskorších predpisov v y d á v a pre územie Obce Trnkov toto </w:t>
      </w:r>
    </w:p>
    <w:p w:rsidR="007E2E4F" w:rsidRDefault="007E2E4F" w:rsidP="007E2E4F">
      <w:pPr>
        <w:pStyle w:val="Default"/>
        <w:rPr>
          <w:sz w:val="22"/>
          <w:szCs w:val="22"/>
        </w:rPr>
      </w:pPr>
    </w:p>
    <w:p w:rsidR="007E2E4F" w:rsidRPr="005D05B6" w:rsidRDefault="00243584" w:rsidP="007E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2E4F" w:rsidRPr="005D05B6">
        <w:rPr>
          <w:b/>
          <w:sz w:val="28"/>
          <w:szCs w:val="28"/>
        </w:rPr>
        <w:t xml:space="preserve">VŠEOBECNE ZÁVÄZNÉ NARIADENIE </w:t>
      </w:r>
      <w:r w:rsidR="007E2E4F" w:rsidRPr="00673503">
        <w:rPr>
          <w:b/>
          <w:sz w:val="28"/>
          <w:szCs w:val="28"/>
        </w:rPr>
        <w:t xml:space="preserve">č. </w:t>
      </w:r>
      <w:r w:rsidR="007E2E4F">
        <w:rPr>
          <w:b/>
          <w:sz w:val="28"/>
          <w:szCs w:val="28"/>
        </w:rPr>
        <w:t>1</w:t>
      </w:r>
      <w:r w:rsidR="007E2E4F" w:rsidRPr="00673503">
        <w:rPr>
          <w:b/>
          <w:sz w:val="28"/>
          <w:szCs w:val="28"/>
        </w:rPr>
        <w:t>/201</w:t>
      </w:r>
      <w:r w:rsidR="007E2E4F">
        <w:rPr>
          <w:b/>
          <w:sz w:val="28"/>
          <w:szCs w:val="28"/>
        </w:rPr>
        <w:t>8</w:t>
      </w:r>
    </w:p>
    <w:p w:rsidR="006F0174" w:rsidRPr="007E2E4F" w:rsidRDefault="006F0174" w:rsidP="007E2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E4F">
        <w:rPr>
          <w:rFonts w:ascii="Times New Roman" w:hAnsi="Times New Roman" w:cs="Times New Roman"/>
          <w:b/>
          <w:sz w:val="24"/>
          <w:szCs w:val="24"/>
        </w:rPr>
        <w:t>o označovaní ulíc a iných verejných priestranstiev</w:t>
      </w:r>
      <w:r w:rsidR="007E2E4F" w:rsidRPr="007E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E4F">
        <w:rPr>
          <w:rFonts w:ascii="Times New Roman" w:hAnsi="Times New Roman" w:cs="Times New Roman"/>
          <w:b/>
          <w:sz w:val="24"/>
          <w:szCs w:val="24"/>
        </w:rPr>
        <w:t xml:space="preserve">a o číslovaní stavieb v obci </w:t>
      </w:r>
      <w:r w:rsidR="007E2E4F" w:rsidRPr="007E2E4F">
        <w:rPr>
          <w:rFonts w:ascii="Times New Roman" w:hAnsi="Times New Roman" w:cs="Times New Roman"/>
          <w:b/>
          <w:sz w:val="24"/>
          <w:szCs w:val="24"/>
        </w:rPr>
        <w:t>Trnkov</w:t>
      </w:r>
    </w:p>
    <w:p w:rsidR="007E2E4F" w:rsidRDefault="007E2E4F" w:rsidP="007E2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E4F" w:rsidRPr="001D20C2" w:rsidRDefault="007E2E4F" w:rsidP="007E2E4F">
      <w:pPr>
        <w:pStyle w:val="Default"/>
        <w:jc w:val="center"/>
        <w:rPr>
          <w:rFonts w:ascii="Times New Roman" w:hAnsi="Times New Roman" w:cs="Times New Roman"/>
        </w:rPr>
      </w:pPr>
      <w:r w:rsidRPr="001D20C2">
        <w:rPr>
          <w:rFonts w:ascii="Times New Roman" w:hAnsi="Times New Roman" w:cs="Times New Roman"/>
          <w:b/>
          <w:bCs/>
        </w:rPr>
        <w:t>Článok 1</w:t>
      </w:r>
    </w:p>
    <w:p w:rsidR="007E2E4F" w:rsidRDefault="007E2E4F" w:rsidP="007E2E4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Základné ustanovenia </w:t>
      </w:r>
    </w:p>
    <w:p w:rsidR="003125E9" w:rsidRDefault="003125E9" w:rsidP="003125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7E2E4F" w:rsidRPr="007E2E4F" w:rsidRDefault="003125E9" w:rsidP="00312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125E9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7E2E4F" w:rsidRPr="007E2E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Účel a rozsah pôsobnosti nariadenia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1) Účelom tohto nariadenia je stanoviť pravidlá, podľa ktorých sa postupuje pri označovaní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ulíc a iných verejných priestranstiev a číslovaní stavieb na území obce 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>Trnkov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jeho častí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pre ľahšiu a presnejšiu orientáciu v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obci a pre správne vyjadrovanie bydliska, adresy, sídla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umiestnenia určitého objektu alebo osoby. </w:t>
      </w:r>
    </w:p>
    <w:p w:rsidR="003125E9" w:rsidRDefault="003125E9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2E4F" w:rsidRPr="007E2E4F" w:rsidRDefault="003125E9" w:rsidP="00312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12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2 </w:t>
      </w:r>
      <w:r w:rsidR="007E2E4F" w:rsidRPr="007E2E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Vymedzenie základných pojmov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1) Ulica</w:t>
      </w:r>
      <w:r w:rsidR="003125E9" w:rsidRP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súvislá komunikácia s priľahlými stavbami alebo pozemkami, určenými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územným plánom na zastavanie.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2) Iné verejné priestranstvá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plochy ležiace spravidla v osobitnej časti 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verejne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prístupných obyvateľstvu a určené na verejné účely.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3) Stavba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účely tohto nariadenia je každá samostatná stavba, ležiaca na území obce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jeho časti, spojená so zemou pevným základom, ktorá má vlastný vchod.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4) Časťou alebo súčasťou samostatnej stavby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všetko, čo k nej podľa povahy a účelu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konkrétneho objektu patrí a nemôže byť oddelené bez toho, aby sa neznehodnotila časť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súčasť samostatnej stavby (priečelia, vchody, schodištia, spoločné terasy, podkrovia,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povaly, práčovne, sušiarne, výťahy, kotolne, a pod.).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5) Zoskupenou stavbou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najmä viac objektov, ktoré spolu nejakým spôsobom súvisia,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súviseli, či už svojím usporiadaním, charakterom stavby, účelovým určením alebo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užívania.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6) Súpisné číslo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číslo, ktoré sa prideľuje samostatnej stavbe v poradí podľa osobitnej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evidencie.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7) Orientačné číslo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číslo na označenie každého samostatného vlastného vchodu. Za </w:t>
      </w:r>
    </w:p>
    <w:p w:rsidR="007E2E4F" w:rsidRP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samostatný vlastný vchod nemožno považovať len dvere alebo iný otvor umožňujúci vstup</w:t>
      </w:r>
    </w:p>
    <w:p w:rsidR="007E2E4F" w:rsidRDefault="007E2E4F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E4F">
        <w:rPr>
          <w:rFonts w:ascii="Times New Roman" w:eastAsia="Times New Roman" w:hAnsi="Times New Roman" w:cs="Times New Roman"/>
          <w:sz w:val="24"/>
          <w:szCs w:val="24"/>
          <w:lang w:eastAsia="sk-SK"/>
        </w:rPr>
        <w:t>do o</w:t>
      </w:r>
      <w:r w:rsidR="003125E9">
        <w:rPr>
          <w:rFonts w:ascii="Times New Roman" w:eastAsia="Times New Roman" w:hAnsi="Times New Roman" w:cs="Times New Roman"/>
          <w:sz w:val="24"/>
          <w:szCs w:val="24"/>
          <w:lang w:eastAsia="sk-SK"/>
        </w:rPr>
        <w:t>bjektu.</w:t>
      </w:r>
    </w:p>
    <w:p w:rsidR="003125E9" w:rsidRPr="007E2E4F" w:rsidRDefault="003125E9" w:rsidP="007E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0174" w:rsidRPr="003125E9" w:rsidRDefault="003125E9" w:rsidP="0031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E9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6F0174" w:rsidRDefault="006F0174" w:rsidP="0031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E9">
        <w:rPr>
          <w:rFonts w:ascii="Times New Roman" w:hAnsi="Times New Roman" w:cs="Times New Roman"/>
          <w:b/>
          <w:bCs/>
          <w:sz w:val="24"/>
          <w:szCs w:val="24"/>
        </w:rPr>
        <w:t>Postup pri označovaní názvov ulíc a iných verejných priestranstiev</w:t>
      </w:r>
    </w:p>
    <w:p w:rsidR="003125E9" w:rsidRPr="003125E9" w:rsidRDefault="003125E9" w:rsidP="0031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74" w:rsidRPr="003125E9" w:rsidRDefault="003125E9" w:rsidP="0031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  <w:r w:rsidR="006F0174" w:rsidRPr="003125E9">
        <w:rPr>
          <w:rFonts w:ascii="Times New Roman" w:hAnsi="Times New Roman" w:cs="Times New Roman"/>
          <w:b/>
          <w:bCs/>
          <w:sz w:val="24"/>
          <w:szCs w:val="24"/>
        </w:rPr>
        <w:t>Názvy ulíc a verejných priestranstiev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1. Názvy ulíc a iných verejných priestranstiev sa určujú s prihliadnutím na: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a/ históriu obce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b/ významné nežijúce osobnosti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c/ veci a pod.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lastRenderedPageBreak/>
        <w:t>Neprípustné sú názvy po žijúcich osobách, dlhé, duplicitné, urážajúce mravnosť,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náboženské alebo národnostné cítenie, jazykovo nesprávne a názvy nepriliehavé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vzhľadom na históriu obce.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2. Označovanie ulíc a verejných priestranstiev názvami zabezpečuje obec na vlastné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náklady.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 xml:space="preserve">3. Doteraz prijaté názvy ulíc v zmysle uznesenia OZ </w:t>
      </w:r>
      <w:r w:rsidR="003125E9" w:rsidRPr="003125E9">
        <w:rPr>
          <w:rFonts w:ascii="Times New Roman" w:hAnsi="Times New Roman" w:cs="Times New Roman"/>
          <w:sz w:val="24"/>
          <w:szCs w:val="24"/>
        </w:rPr>
        <w:t>Trnkov</w:t>
      </w:r>
      <w:r w:rsidRPr="003125E9">
        <w:rPr>
          <w:rFonts w:ascii="Times New Roman" w:hAnsi="Times New Roman" w:cs="Times New Roman"/>
          <w:sz w:val="24"/>
          <w:szCs w:val="24"/>
        </w:rPr>
        <w:t xml:space="preserve"> zo dňa</w:t>
      </w:r>
      <w:r w:rsidR="003125E9" w:rsidRPr="003125E9">
        <w:rPr>
          <w:rFonts w:ascii="Times New Roman" w:hAnsi="Times New Roman" w:cs="Times New Roman"/>
          <w:sz w:val="24"/>
          <w:szCs w:val="24"/>
        </w:rPr>
        <w:t xml:space="preserve"> 21.12.2017 uznesením č. 168/2017 zostávajú v platnosti </w:t>
      </w:r>
      <w:r w:rsidRPr="003125E9">
        <w:rPr>
          <w:rFonts w:ascii="Times New Roman" w:hAnsi="Times New Roman" w:cs="Times New Roman"/>
          <w:sz w:val="24"/>
          <w:szCs w:val="24"/>
        </w:rPr>
        <w:t>bez zmien a sú uvedené v prílohe tohto VZN.</w:t>
      </w:r>
    </w:p>
    <w:p w:rsidR="003125E9" w:rsidRPr="003125E9" w:rsidRDefault="003125E9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E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12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5E9" w:rsidRPr="003125E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3125E9">
        <w:rPr>
          <w:rFonts w:ascii="Times New Roman" w:hAnsi="Times New Roman" w:cs="Times New Roman"/>
          <w:b/>
          <w:bCs/>
          <w:sz w:val="24"/>
          <w:szCs w:val="24"/>
        </w:rPr>
        <w:t>Zásady označovania ulíc a iných verejných priestranstiev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1. Každú ulicu a iné verejné priestranstvo označí obec orientačnou tabuľou s názvom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ulice a iného verejného priestranstva.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2. Názvy ulíc a iných verejných priestranstiev možno určovať a meniť iba po dôkladnom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prerokovaní s odborníkmi a obyvateľmi obce a to iba nariadením alebo zmenou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prípadne dodatkom k tomuto nariadeniu.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3. Pred prijatím nového nariadenia, zmeny alebo doplnenia nariadenia o označovaní ulíc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alebo iných verejných priestranstiev zriadi obecné zastupiteľstvo ako svoj dočasný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orgán názvoslovnú komisiu. Názvoslovná komisia je zložená z poslancov obecného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zastupiteľstva a odborníkov z radov občanov. Komisia má najmenej troch členov.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4. Prerokovanie návrhu sa vykoná s obyvateľmi obce a to vyvesením zoznamu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/navrhovaných názvov ulíc prípadne ich zmien v názve doteraz schválených/ na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úradnej tabuli obce, internetovej stránke obce, alebo inými dostupnými prostriedkami.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5. Ak väčšina obyvateľov obce, ktorí sa k navrhovanému názvu vyjadrili s ním súhlasí,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komisia predloží návrh na schválenie formou určenou v odseku 2/ tohto paragrafu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obecnému zastupiteľstvu.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6. Obecné zastupiteľstvo schvaľuje aj vzor orientačnej tabule na označenie názvov ulíc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a iných verejných priestranstiev, ktorá sa bude na označenie názvov v obci používať.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7. O určených a schválených názvoch ulíc a iných verejných priestranstiev vedie obec</w:t>
      </w:r>
    </w:p>
    <w:p w:rsidR="006F0174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evidenciu.</w:t>
      </w:r>
    </w:p>
    <w:p w:rsidR="003125E9" w:rsidRPr="003125E9" w:rsidRDefault="003125E9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E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125E9" w:rsidRPr="003125E9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3125E9">
        <w:rPr>
          <w:rFonts w:ascii="Times New Roman" w:hAnsi="Times New Roman" w:cs="Times New Roman"/>
          <w:b/>
          <w:bCs/>
          <w:sz w:val="24"/>
          <w:szCs w:val="24"/>
        </w:rPr>
        <w:t>Označovanie ulíc a iných verejných priestranstiev inými orientačnými údajmi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1. Obec môže označiť ulice okrem orientačných tabúľ s názvami ulíc aj ďalšími orientačnými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údajmi na samostatných informačných tabuliach rovnakého typu. Ďalšími orientačnými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údajmi sú označenie smeru ulice, umiestnen</w:t>
      </w:r>
      <w:r w:rsidR="00C70735">
        <w:rPr>
          <w:rFonts w:ascii="Times New Roman" w:hAnsi="Times New Roman" w:cs="Times New Roman"/>
          <w:sz w:val="24"/>
          <w:szCs w:val="24"/>
        </w:rPr>
        <w:t xml:space="preserve">ie významných inštitúcií, budov </w:t>
      </w:r>
      <w:r w:rsidRPr="003125E9">
        <w:rPr>
          <w:rFonts w:ascii="Times New Roman" w:hAnsi="Times New Roman" w:cs="Times New Roman"/>
          <w:sz w:val="24"/>
          <w:szCs w:val="24"/>
        </w:rPr>
        <w:t>a iné údaje, ktoré uľahčujú orientáciu v obci.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2. Informačné tabule na označenie ulice ďalšími orientačnými údajmi sa umiestňujú spravidla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na križovatke ulíc tak, aby neprekážali viditeľnosti dopravných značiek. Osadzujú sa na</w:t>
      </w:r>
    </w:p>
    <w:p w:rsidR="006F0174" w:rsidRPr="003125E9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samostatných stojanoch zapustených do zeme, výnimočne sa môžu umiestniť aj na budovy</w:t>
      </w:r>
    </w:p>
    <w:p w:rsidR="006F0174" w:rsidRDefault="006F0174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E9">
        <w:rPr>
          <w:rFonts w:ascii="Times New Roman" w:hAnsi="Times New Roman" w:cs="Times New Roman"/>
          <w:sz w:val="24"/>
          <w:szCs w:val="24"/>
        </w:rPr>
        <w:t>alebo iné vhodné miesta.</w:t>
      </w:r>
    </w:p>
    <w:p w:rsidR="003125E9" w:rsidRPr="003125E9" w:rsidRDefault="003125E9" w:rsidP="0031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74" w:rsidRPr="00C70735" w:rsidRDefault="00C70735" w:rsidP="00C7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735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:rsidR="006F0174" w:rsidRDefault="006F0174" w:rsidP="00C7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735">
        <w:rPr>
          <w:rFonts w:ascii="Times New Roman" w:hAnsi="Times New Roman" w:cs="Times New Roman"/>
          <w:b/>
          <w:bCs/>
          <w:sz w:val="24"/>
          <w:szCs w:val="24"/>
        </w:rPr>
        <w:t>Číslovanie stavieb</w:t>
      </w:r>
    </w:p>
    <w:p w:rsidR="00C70735" w:rsidRPr="00C70735" w:rsidRDefault="00C70735" w:rsidP="00C7073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74" w:rsidRPr="00C70735" w:rsidRDefault="00C70735" w:rsidP="00C7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B04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70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174" w:rsidRPr="00C70735">
        <w:rPr>
          <w:rFonts w:ascii="Times New Roman" w:hAnsi="Times New Roman" w:cs="Times New Roman"/>
          <w:b/>
          <w:bCs/>
          <w:sz w:val="24"/>
          <w:szCs w:val="24"/>
        </w:rPr>
        <w:t>Určovanie súpisných čísiel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1. Súpisné číslo možno určiť len bytovým a nebytovým budovám, ktoré sú priestorovo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sústredené, zastrešené, stavebno-technicky vhodné, určené na ochranu ľudí, zvierat,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alebo vecí, prístupné z cesty, miestnej komunikácie alebo účelovej komunikácie a sú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začlenené do územia obce v súlade s urbanistickými a environmentálnymi zásadami a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požiadavkami vyplývajúcimi z územného plánu obce, zóny alebo regiónu.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2. Súpisné číslo sa určuje v poradí ako nasleduje žiadosť stavebníka o pridelenie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súpisného čísla.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lastRenderedPageBreak/>
        <w:t>3. Samostatné súpisné číslo nemožno prideliť :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a) nadstavbám, ktorými sa zvyšujú existujúce budovy,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b) prístavbám, ktorými sa pôvodné budovy pôdorysne rozširujú, ale ktoré sú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prevádzkovo spojené s týmito budovami,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c) tzv. „ výstavbám“ ktoré vznikli takou stavebnou úpravou budovy, pri ktorej sa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zachováva vonkajšie pôdorysné a výškové ohraničenie budovy,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d) drobným stavbám, ktoré majú doplnkovú funkciu pre hlavnú budovu, príslušenstvu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budovy (ktoré určil vlastník stavby, aby sa s ňou spoločne užívali napr. letná kuchyňa,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kôlňa a pod.),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e) časti budovy (t.j. objektom, ktoré podľa povahy a účelu ku konkrétnej stavbe patria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a nemôžu byť oddelené bez toho, aby sa neznehodnotili samé, alebo aby sa ich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oddelením neznehodnotila celá budova, napr. strechy, vchody, priečelia, schodištia,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spoločné terasy, kotolne, vodovodné, kanalizačné, elektrické, telefónne a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iné prípojky, a to aj vtedy, ak sú umiestnené mimo budovy).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4. V prípade tzv. „zoskupených stavieb“ (výrobných areálov podnikov, pavilónov škôl,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internátov, rekreačných a zdravotných zariadení, nákupných a obchodných areálov) sa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súpisné číslo pridelí budove, ktorá má vlastný vchod do areálu. Musí to byť však taký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vchod, ktorý umožňuje samostatný prístup do budovy z verejnej komunikácie, ulice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0735">
        <w:rPr>
          <w:rFonts w:ascii="Times New Roman" w:hAnsi="Times New Roman" w:cs="Times New Roman"/>
          <w:sz w:val="24"/>
          <w:szCs w:val="24"/>
        </w:rPr>
        <w:t>alebo iného verejného priestranstva. Na určenie súpisného čísla nestačí, že budova má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dvere, bránu alebo iný otvor priamo v stene do dvora alebo poľa.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 xml:space="preserve">5. Na označovanie stavieb súpisnými číslami obstaráva </w:t>
      </w:r>
      <w:r w:rsidR="00E522E6">
        <w:rPr>
          <w:rFonts w:ascii="Times New Roman" w:hAnsi="Times New Roman" w:cs="Times New Roman"/>
          <w:sz w:val="24"/>
          <w:szCs w:val="24"/>
        </w:rPr>
        <w:t>vlastník nehnuteľnosti</w:t>
      </w:r>
      <w:r w:rsidRPr="00C70735">
        <w:rPr>
          <w:rFonts w:ascii="Times New Roman" w:hAnsi="Times New Roman" w:cs="Times New Roman"/>
          <w:sz w:val="24"/>
          <w:szCs w:val="24"/>
        </w:rPr>
        <w:t xml:space="preserve"> na vlastné náklady tabuľky</w:t>
      </w:r>
      <w:r w:rsidR="00E522E6">
        <w:rPr>
          <w:rFonts w:ascii="Times New Roman" w:hAnsi="Times New Roman" w:cs="Times New Roman"/>
          <w:sz w:val="24"/>
          <w:szCs w:val="24"/>
        </w:rPr>
        <w:t xml:space="preserve"> </w:t>
      </w:r>
      <w:r w:rsidRPr="00C70735">
        <w:rPr>
          <w:rFonts w:ascii="Times New Roman" w:hAnsi="Times New Roman" w:cs="Times New Roman"/>
          <w:sz w:val="24"/>
          <w:szCs w:val="24"/>
        </w:rPr>
        <w:t>rovnakého vzoru.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6. Na účely prevodu vlastníctva k stavbe a poistenia stavby môže obec určiť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stavebníkovi súpisné a orientačné číslo aj bez kolaudačného rozhodnutia. Tento účel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musí žiadateľ preukázať .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7. Bez kolaudačného rozhodnutia možno určiť stavbe súpisné a orientačné číslo aj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stavbe, ktorá sa neskolauduje, ak spĺňa podmienky podľa § 43 ods.2 stavebného</w:t>
      </w:r>
    </w:p>
    <w:p w:rsidR="006F0174" w:rsidRPr="00C70735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zákona. Ide o stavby, pred uskutočňovaním ktorých sa vyžaduje iba ohlásenie</w:t>
      </w:r>
    </w:p>
    <w:p w:rsidR="006F0174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stavebného úradu a o stavby, od kolaudácie ktorých stavebný úrad upustil.</w:t>
      </w:r>
    </w:p>
    <w:p w:rsidR="00C70735" w:rsidRPr="00C70735" w:rsidRDefault="00C70735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73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B04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0735" w:rsidRPr="00C70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735">
        <w:rPr>
          <w:rFonts w:ascii="Times New Roman" w:hAnsi="Times New Roman" w:cs="Times New Roman"/>
          <w:b/>
          <w:bCs/>
          <w:sz w:val="24"/>
          <w:szCs w:val="24"/>
        </w:rPr>
        <w:t>Určovanie orientačných čísiel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1. Číslovanie orientačnými číslami je pomocným druhom číslovania, ktoré slúži na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orientáciu v obci a na konkrétnej ulici.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2. Orientačné číslovanie je pre každú ulicu samostatné a začína číslom 1., pričom budovy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 xml:space="preserve">v smere od stredu obce na ľavej strane majú párne čísla a na pravej strane </w:t>
      </w:r>
      <w:r w:rsidR="00E522E6">
        <w:rPr>
          <w:rFonts w:ascii="Times New Roman" w:hAnsi="Times New Roman" w:cs="Times New Roman"/>
          <w:sz w:val="24"/>
          <w:szCs w:val="24"/>
        </w:rPr>
        <w:t>ne</w:t>
      </w:r>
      <w:r w:rsidRPr="00C70735">
        <w:rPr>
          <w:rFonts w:ascii="Times New Roman" w:hAnsi="Times New Roman" w:cs="Times New Roman"/>
          <w:sz w:val="24"/>
          <w:szCs w:val="24"/>
        </w:rPr>
        <w:t>párne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čísla jednotného číselného radu.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3. Začiatok ulice sa obvykle určuje bližšou polohou k jednému, presne určenému bodu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v obci.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4. Umožňuje sa prideľovať orientačné čísla aj tzv. „prielukám“ určeným na zastavanie,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teda stavebným pozemkom, na ktorých ešte nie je postavená „ samostatná stavba“, a to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v nadväznosti na územný plán obce a koncepciu rozvoja jednotlivých oblastí života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obce, pričom je nutné dodržať číslovanie orientačnými číslami podľa odseku 3) tohto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paragrafu.</w:t>
      </w:r>
    </w:p>
    <w:p w:rsidR="00C70735" w:rsidRDefault="00C70735" w:rsidP="006F01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73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B04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0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735">
        <w:rPr>
          <w:rFonts w:ascii="Times New Roman" w:hAnsi="Times New Roman" w:cs="Times New Roman"/>
          <w:b/>
          <w:bCs/>
          <w:sz w:val="24"/>
          <w:szCs w:val="24"/>
        </w:rPr>
        <w:t>Rozhodovanie o určení, zmene alebo o zrušení súpisného a orientačného čísla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735">
        <w:rPr>
          <w:rFonts w:ascii="Times New Roman" w:hAnsi="Times New Roman" w:cs="Times New Roman"/>
          <w:b/>
          <w:bCs/>
          <w:sz w:val="24"/>
          <w:szCs w:val="24"/>
        </w:rPr>
        <w:t>stavbe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1. O určenie súpisného čísla a orientačného čísla požiada osoba určená v kolaudačnom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rozhodnutí do 30 dní odo dňa právoplatnosti kolaudačného rozhodnutia.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2. Súpisné číslo a orientačné číslo sa určujú budove v lehote do 30 dní odo dňa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doručenia úplnej žiadosti podľa poradia, a v akom bola žiadosť obci doručená.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lastRenderedPageBreak/>
        <w:t>3. Žiadosť o určenie súpisného čísla a orientačného čísla obsahuje: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a) meno, priezvisko a trvalý pobyt žiadateľa, ak ide o fyzickú osobu alebo názov, sídlo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a identifikačné číslo organizácie, ak ide o právnickú osobu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b) predmet žiadosti,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c) kód druhu stavby a termín jej dokončenia,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d) prílohy, ktorými sú: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- doklad a vlastníctve pozemku alebo doklad o inom práve k pozemku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- kolaudačné rozhodnutie, pri rozostavanej stavbe stavebné povolenie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- zameranie adresného bodu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- údaj o tom, či sa v budove nachádzajú byty a údaje o číslach bytov a v podlažiach, na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ktorých sa byty nachádzajú.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4. Súpisné číslo sa pridelí stavbe podľa poradia, v akom bola obci doručená žiadosť.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5. Orientačné číslo sa pridelí stavbe podľa poradia budovy v jednotnom číselnom rade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ulice.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6. Žiadosť o zmenu a lebo o zrušenie súpisného čísla a orientačného čísla môže podať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vlastník budovy. Žiadosť obsahuje:</w:t>
      </w:r>
    </w:p>
    <w:p w:rsidR="006F0174" w:rsidRPr="00C70735" w:rsidRDefault="006F0174" w:rsidP="00C7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a/ meno, priezvisko a trvalý pobyt žiadateľa, ak ide o fyzickú osobu, alebo názov, sídlo a</w:t>
      </w:r>
    </w:p>
    <w:p w:rsidR="006F0174" w:rsidRPr="00C70735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identifikačné číslo organizácie, ak ide o právnickú osobu</w:t>
      </w:r>
    </w:p>
    <w:p w:rsidR="006F0174" w:rsidRPr="00C70735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b/ predmet žiadosti</w:t>
      </w:r>
    </w:p>
    <w:p w:rsidR="006F0174" w:rsidRPr="00C70735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c/ odôvodnenie žiadosti</w:t>
      </w:r>
    </w:p>
    <w:p w:rsidR="006F0174" w:rsidRPr="00C70735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d/ prílohy, ktorými sú:</w:t>
      </w:r>
    </w:p>
    <w:p w:rsidR="006F0174" w:rsidRPr="00C70735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- doklad o vlastníctve budovy alebo doklad o inom práve k budove</w:t>
      </w:r>
    </w:p>
    <w:p w:rsidR="006F0174" w:rsidRPr="00C70735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- zameranie adresného bodu , ak zmena zamerania adresného bodu má vplyv na zmenu</w:t>
      </w:r>
    </w:p>
    <w:p w:rsidR="006F0174" w:rsidRPr="00C70735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súpisného čísla alebo orientačného čísla</w:t>
      </w:r>
    </w:p>
    <w:p w:rsidR="006F0174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35">
        <w:rPr>
          <w:rFonts w:ascii="Times New Roman" w:hAnsi="Times New Roman" w:cs="Times New Roman"/>
          <w:sz w:val="24"/>
          <w:szCs w:val="24"/>
        </w:rPr>
        <w:t>- dokumenty, ktoré sú pod</w:t>
      </w:r>
      <w:r w:rsidR="00A2362F">
        <w:rPr>
          <w:rFonts w:ascii="Times New Roman" w:hAnsi="Times New Roman" w:cs="Times New Roman"/>
          <w:sz w:val="24"/>
          <w:szCs w:val="24"/>
        </w:rPr>
        <w:t>kladom na odôvodnenie žiadosti.</w:t>
      </w:r>
    </w:p>
    <w:p w:rsidR="00A2362F" w:rsidRPr="00C70735" w:rsidRDefault="00A2362F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62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B04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23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62F">
        <w:rPr>
          <w:rFonts w:ascii="Times New Roman" w:hAnsi="Times New Roman" w:cs="Times New Roman"/>
          <w:b/>
          <w:bCs/>
          <w:sz w:val="24"/>
          <w:szCs w:val="24"/>
        </w:rPr>
        <w:t>Rozhodnutie o určení, zmene alebo zrušení súpisného alebo orientačného čísla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1. Ak obec vyhovie žiadosti o určenie súpisného a orientačného čísla rozhodne o žiadosti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zápisom do registra adries a bezodkladne o tom písomne informuje žiadateľa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s uvedením súpis</w:t>
      </w:r>
      <w:r w:rsidR="00A2362F">
        <w:rPr>
          <w:rFonts w:ascii="Times New Roman" w:hAnsi="Times New Roman" w:cs="Times New Roman"/>
          <w:sz w:val="24"/>
          <w:szCs w:val="24"/>
        </w:rPr>
        <w:t>ného čísla a orientačného čísla</w:t>
      </w:r>
      <w:r w:rsidRPr="00A2362F">
        <w:rPr>
          <w:rFonts w:ascii="Times New Roman" w:hAnsi="Times New Roman" w:cs="Times New Roman"/>
          <w:sz w:val="24"/>
          <w:szCs w:val="24"/>
        </w:rPr>
        <w:t>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2. Ak obec nevyhovie žiadosti o určenie súpisného a orientačného čísla, vydá</w:t>
      </w:r>
    </w:p>
    <w:p w:rsidR="006F0174" w:rsidRPr="00A2362F" w:rsidRDefault="00A2362F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</w:t>
      </w:r>
      <w:r w:rsidR="006F0174" w:rsidRPr="00A2362F">
        <w:rPr>
          <w:rFonts w:ascii="Times New Roman" w:hAnsi="Times New Roman" w:cs="Times New Roman"/>
          <w:sz w:val="24"/>
          <w:szCs w:val="24"/>
        </w:rPr>
        <w:t>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3. Ak obec žiadosti o zmenu alebo o zrušenie súpisného čísla a orientačného čísla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vyhovie rozhodne o žiadosti zápisom do registra adries a bezodkladne o tom písomne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 xml:space="preserve">informuje </w:t>
      </w:r>
      <w:r w:rsidR="00A2362F">
        <w:rPr>
          <w:rFonts w:ascii="Times New Roman" w:hAnsi="Times New Roman" w:cs="Times New Roman"/>
          <w:sz w:val="24"/>
          <w:szCs w:val="24"/>
        </w:rPr>
        <w:t>žiadateľa</w:t>
      </w:r>
      <w:r w:rsidRPr="00A2362F">
        <w:rPr>
          <w:rFonts w:ascii="Times New Roman" w:hAnsi="Times New Roman" w:cs="Times New Roman"/>
          <w:sz w:val="24"/>
          <w:szCs w:val="24"/>
        </w:rPr>
        <w:t>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4. Ak obec žiadosti o zmenu alebo o zrušenie súpisného čísla a orientačného čísla</w:t>
      </w:r>
    </w:p>
    <w:p w:rsidR="006F0174" w:rsidRPr="00A2362F" w:rsidRDefault="00A2362F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nevyhovie, vydá rozhodnutie</w:t>
      </w:r>
      <w:r w:rsidR="006F0174" w:rsidRPr="00A2362F">
        <w:rPr>
          <w:rFonts w:ascii="Times New Roman" w:hAnsi="Times New Roman" w:cs="Times New Roman"/>
          <w:sz w:val="24"/>
          <w:szCs w:val="24"/>
        </w:rPr>
        <w:t>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5. Ak ide o stavby, u ktorých nedošlo k zrušeniu tzv. evidenčného čísla alebo jeho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nahradenie súpisným číslom, alebo v prípade starých stavieb postavených do roku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1976, ktorým neboli určené súpisné čísla (napr. z dôvodu neznámeho vlastníka,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nedbanlivosti správcu, zmeny v</w:t>
      </w:r>
      <w:r w:rsidR="00A2362F">
        <w:rPr>
          <w:rFonts w:ascii="Times New Roman" w:hAnsi="Times New Roman" w:cs="Times New Roman"/>
          <w:sz w:val="24"/>
          <w:szCs w:val="24"/>
        </w:rPr>
        <w:t>lastníka na základe reštitúcií)</w:t>
      </w:r>
      <w:r w:rsidRPr="00A2362F">
        <w:rPr>
          <w:rFonts w:ascii="Times New Roman" w:hAnsi="Times New Roman" w:cs="Times New Roman"/>
          <w:sz w:val="24"/>
          <w:szCs w:val="24"/>
        </w:rPr>
        <w:t>, možno určiť súpisné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číslo aj na základe terajšieho užívateľa a skutočností, ktoré viedli obec k určeniu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súpisného čísla. Aj v týchto prípadoch musí však ísť o legálnu stavbu, vybudovanú v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súlade s územným plánom mesta a stavebnými predpismi a na základe povolenia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alebo dodatočného súhlasu príslušného stavebného úradu.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6. Súpisné číslo sa určuje aj dočasnej stavbe (postavenej na určité konkrétne obdobie). V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takomto prípade je však obec povinná sledovať lehotu, na ktorú bola stavba postavená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a po jej uplynutí určené súpisné číslo zrušiť zápisom v registri adries.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7. Rozhodnutie o nevyhovení žiadosti o určení, zmene alebo o zrušení súpisného čísla</w:t>
      </w:r>
    </w:p>
    <w:p w:rsidR="006F0174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stavbe je právoplatné dňom jeho vydania.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6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521C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362F" w:rsidRPr="00A23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62F">
        <w:rPr>
          <w:rFonts w:ascii="Times New Roman" w:hAnsi="Times New Roman" w:cs="Times New Roman"/>
          <w:b/>
          <w:bCs/>
          <w:sz w:val="24"/>
          <w:szCs w:val="24"/>
        </w:rPr>
        <w:t>Evidencia číslovania stavieb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1. Evidencia súpisných čísiel a orientačných čísiel sa vedie na evidenčných listoch, v knihe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čísiel a v počítačových médiách.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2. Evidencia súpisných čísiel obsahuje údaje uvedené v oznámení o určení súpisného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čísla a údaje o bytoch a nebytových pr</w:t>
      </w:r>
      <w:r w:rsidR="00A2362F">
        <w:rPr>
          <w:rFonts w:ascii="Times New Roman" w:hAnsi="Times New Roman" w:cs="Times New Roman"/>
          <w:sz w:val="24"/>
          <w:szCs w:val="24"/>
        </w:rPr>
        <w:t>iestoroch v jednotlivých domoch</w:t>
      </w:r>
      <w:r w:rsidRPr="00A2362F">
        <w:rPr>
          <w:rFonts w:ascii="Times New Roman" w:hAnsi="Times New Roman" w:cs="Times New Roman"/>
          <w:sz w:val="24"/>
          <w:szCs w:val="24"/>
        </w:rPr>
        <w:t>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3. Evidencia orientačných čísiel obsahuje údaje uvedené v oznámení o určení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orientačného čísla. Vedie sa na osobitnom liste pre každý vchod do budovy označený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orientačným číslom, a to aj vtedy, keď vchody vyúsťujú do rôznych ulíc. Listy sa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zakladajú podľa názvov ulíc usporiadaných podľa abecedného poradia a ukladajú sa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podľa aritmetického poradia čísiel.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4. Obec poskytuje podľa § 5 ods.8 zákona o obecnom zriadení z obidvoch evidencií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orgánom štátu údaje potrebné na úradné konanie alebo na vedenie ich evidencií a</w:t>
      </w:r>
    </w:p>
    <w:p w:rsidR="006F0174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registrov.</w:t>
      </w:r>
    </w:p>
    <w:p w:rsidR="00A2362F" w:rsidRPr="00A2362F" w:rsidRDefault="00A2362F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74" w:rsidRPr="00A2362F" w:rsidRDefault="00A2362F" w:rsidP="00A2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21C3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174" w:rsidRPr="00A2362F">
        <w:rPr>
          <w:rFonts w:ascii="Times New Roman" w:hAnsi="Times New Roman" w:cs="Times New Roman"/>
          <w:b/>
          <w:bCs/>
          <w:sz w:val="24"/>
          <w:szCs w:val="24"/>
        </w:rPr>
        <w:t>Označovanie stavieb číslami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 xml:space="preserve">1. Tabuľky so súpisnými číslami </w:t>
      </w:r>
      <w:r w:rsidR="00E522E6">
        <w:rPr>
          <w:rFonts w:ascii="Times New Roman" w:hAnsi="Times New Roman" w:cs="Times New Roman"/>
          <w:sz w:val="24"/>
          <w:szCs w:val="24"/>
        </w:rPr>
        <w:t>vyhotovuje vlastník nehnuteľnosti</w:t>
      </w:r>
      <w:r w:rsidR="000B3FD5">
        <w:rPr>
          <w:rFonts w:ascii="Times New Roman" w:hAnsi="Times New Roman" w:cs="Times New Roman"/>
          <w:sz w:val="24"/>
          <w:szCs w:val="24"/>
        </w:rPr>
        <w:t xml:space="preserve"> (stavebník) </w:t>
      </w:r>
      <w:r w:rsidR="00E522E6">
        <w:rPr>
          <w:rFonts w:ascii="Times New Roman" w:hAnsi="Times New Roman" w:cs="Times New Roman"/>
          <w:sz w:val="24"/>
          <w:szCs w:val="24"/>
        </w:rPr>
        <w:t xml:space="preserve">na vlastné náklady, tabuľky </w:t>
      </w:r>
      <w:r w:rsidRPr="00A2362F">
        <w:rPr>
          <w:rFonts w:ascii="Times New Roman" w:hAnsi="Times New Roman" w:cs="Times New Roman"/>
          <w:sz w:val="24"/>
          <w:szCs w:val="24"/>
        </w:rPr>
        <w:t>s orientačnými číslami rovnakého</w:t>
      </w:r>
      <w:r w:rsidR="00E522E6">
        <w:rPr>
          <w:rFonts w:ascii="Times New Roman" w:hAnsi="Times New Roman" w:cs="Times New Roman"/>
          <w:sz w:val="24"/>
          <w:szCs w:val="24"/>
        </w:rPr>
        <w:t xml:space="preserve"> </w:t>
      </w:r>
      <w:r w:rsidRPr="00A2362F">
        <w:rPr>
          <w:rFonts w:ascii="Times New Roman" w:hAnsi="Times New Roman" w:cs="Times New Roman"/>
          <w:sz w:val="24"/>
          <w:szCs w:val="24"/>
        </w:rPr>
        <w:t>vzoru dáva vyhotoviť obec</w:t>
      </w:r>
      <w:r w:rsidR="000B3FD5">
        <w:rPr>
          <w:rFonts w:ascii="Times New Roman" w:hAnsi="Times New Roman" w:cs="Times New Roman"/>
          <w:sz w:val="24"/>
          <w:szCs w:val="24"/>
        </w:rPr>
        <w:t xml:space="preserve"> na náklady obce</w:t>
      </w:r>
      <w:r w:rsidRPr="00A2362F">
        <w:rPr>
          <w:rFonts w:ascii="Times New Roman" w:hAnsi="Times New Roman" w:cs="Times New Roman"/>
          <w:sz w:val="24"/>
          <w:szCs w:val="24"/>
        </w:rPr>
        <w:t>.</w:t>
      </w:r>
    </w:p>
    <w:p w:rsidR="006F0174" w:rsidRPr="00A2362F" w:rsidRDefault="006F0174" w:rsidP="00E5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2. Tabuľky so súpisným číslom vyhotovuj</w:t>
      </w:r>
      <w:r w:rsidR="00E522E6">
        <w:rPr>
          <w:rFonts w:ascii="Times New Roman" w:hAnsi="Times New Roman" w:cs="Times New Roman"/>
          <w:sz w:val="24"/>
          <w:szCs w:val="24"/>
        </w:rPr>
        <w:t xml:space="preserve">e vlastník nehnuteľnosti </w:t>
      </w:r>
      <w:r w:rsidR="000B3FD5">
        <w:rPr>
          <w:rFonts w:ascii="Times New Roman" w:hAnsi="Times New Roman" w:cs="Times New Roman"/>
          <w:sz w:val="24"/>
          <w:szCs w:val="24"/>
        </w:rPr>
        <w:t xml:space="preserve">(stavebník) </w:t>
      </w:r>
      <w:r w:rsidR="00E522E6">
        <w:rPr>
          <w:rFonts w:ascii="Times New Roman" w:hAnsi="Times New Roman" w:cs="Times New Roman"/>
          <w:sz w:val="24"/>
          <w:szCs w:val="24"/>
        </w:rPr>
        <w:t>na vlastné ná</w:t>
      </w:r>
      <w:r w:rsidRPr="00A2362F">
        <w:rPr>
          <w:rFonts w:ascii="Times New Roman" w:hAnsi="Times New Roman" w:cs="Times New Roman"/>
          <w:sz w:val="24"/>
          <w:szCs w:val="24"/>
        </w:rPr>
        <w:t>klady</w:t>
      </w:r>
      <w:r w:rsidR="00E522E6">
        <w:rPr>
          <w:rFonts w:ascii="Times New Roman" w:hAnsi="Times New Roman" w:cs="Times New Roman"/>
          <w:sz w:val="24"/>
          <w:szCs w:val="24"/>
        </w:rPr>
        <w:t>.</w:t>
      </w:r>
      <w:r w:rsidRPr="00A2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 xml:space="preserve">3. Vyhotovenie tabuľky s orientačným číslom uhrádza </w:t>
      </w:r>
      <w:r w:rsidR="00E522E6">
        <w:rPr>
          <w:rFonts w:ascii="Times New Roman" w:hAnsi="Times New Roman" w:cs="Times New Roman"/>
          <w:sz w:val="24"/>
          <w:szCs w:val="24"/>
        </w:rPr>
        <w:t xml:space="preserve">obec a stavebník ich </w:t>
      </w:r>
      <w:proofErr w:type="spellStart"/>
      <w:r w:rsidR="00E522E6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E522E6">
        <w:rPr>
          <w:rFonts w:ascii="Times New Roman" w:hAnsi="Times New Roman" w:cs="Times New Roman"/>
          <w:sz w:val="24"/>
          <w:szCs w:val="24"/>
        </w:rPr>
        <w:t xml:space="preserve"> bez náhrady.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4. Tabuľku orientačným číslom preberie stavebník spolu</w:t>
      </w:r>
      <w:r w:rsidR="000B3FD5">
        <w:rPr>
          <w:rFonts w:ascii="Times New Roman" w:hAnsi="Times New Roman" w:cs="Times New Roman"/>
          <w:sz w:val="24"/>
          <w:szCs w:val="24"/>
        </w:rPr>
        <w:t xml:space="preserve"> </w:t>
      </w:r>
      <w:r w:rsidRPr="00A2362F">
        <w:rPr>
          <w:rFonts w:ascii="Times New Roman" w:hAnsi="Times New Roman" w:cs="Times New Roman"/>
          <w:sz w:val="24"/>
          <w:szCs w:val="24"/>
        </w:rPr>
        <w:t>s oznámením o určení čísla stavbe.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5. Pripevnenie a údržbu tabuľky so súpisným číslom a orientačným číslom zabezpečuje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stavebník na vlastné náklady.</w:t>
      </w:r>
    </w:p>
    <w:p w:rsidR="006F0174" w:rsidRPr="00A2362F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6. Tabuľky sa umiestňujú spravidla vedľa seba, napravo od vchodu tak, aby boli dobre</w:t>
      </w:r>
    </w:p>
    <w:p w:rsidR="006F0174" w:rsidRDefault="006F0174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2F">
        <w:rPr>
          <w:rFonts w:ascii="Times New Roman" w:hAnsi="Times New Roman" w:cs="Times New Roman"/>
          <w:sz w:val="24"/>
          <w:szCs w:val="24"/>
        </w:rPr>
        <w:t>viditeľné z najbližšej komunikácie a nepôsobili rušivo na vzhľad budovy a jej okolia.</w:t>
      </w:r>
    </w:p>
    <w:p w:rsidR="00902206" w:rsidRPr="00902206" w:rsidRDefault="00902206" w:rsidP="00A2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74" w:rsidRPr="00902206" w:rsidRDefault="006E75D2" w:rsidP="006B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:rsidR="006F0174" w:rsidRPr="00902206" w:rsidRDefault="006F0174" w:rsidP="006B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206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6F0174" w:rsidRPr="00521C34" w:rsidRDefault="00521C34" w:rsidP="00521C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C34">
        <w:rPr>
          <w:rFonts w:ascii="Times New Roman" w:hAnsi="Times New Roman" w:cs="Times New Roman"/>
          <w:sz w:val="24"/>
          <w:szCs w:val="24"/>
        </w:rPr>
        <w:t xml:space="preserve">Na tomto VZN sa uznieslo </w:t>
      </w:r>
      <w:r w:rsidR="006F0174" w:rsidRPr="00521C34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 w:rsidRPr="00521C34">
        <w:rPr>
          <w:rFonts w:ascii="Times New Roman" w:hAnsi="Times New Roman" w:cs="Times New Roman"/>
          <w:sz w:val="24"/>
          <w:szCs w:val="24"/>
        </w:rPr>
        <w:t xml:space="preserve">Trnkov dňa </w:t>
      </w:r>
      <w:r w:rsidR="002C392A">
        <w:rPr>
          <w:rFonts w:ascii="Times New Roman" w:hAnsi="Times New Roman" w:cs="Times New Roman"/>
          <w:sz w:val="24"/>
          <w:szCs w:val="24"/>
        </w:rPr>
        <w:t>3.3.2018</w:t>
      </w:r>
      <w:r w:rsidRPr="00521C34">
        <w:rPr>
          <w:rFonts w:ascii="Times New Roman" w:hAnsi="Times New Roman" w:cs="Times New Roman"/>
          <w:sz w:val="24"/>
          <w:szCs w:val="24"/>
        </w:rPr>
        <w:t xml:space="preserve">, uznesením č. </w:t>
      </w:r>
      <w:r w:rsidR="002C392A">
        <w:rPr>
          <w:rFonts w:ascii="Times New Roman" w:hAnsi="Times New Roman" w:cs="Times New Roman"/>
          <w:sz w:val="24"/>
          <w:szCs w:val="24"/>
        </w:rPr>
        <w:t>4</w:t>
      </w:r>
      <w:r w:rsidRPr="00521C34">
        <w:rPr>
          <w:rFonts w:ascii="Times New Roman" w:hAnsi="Times New Roman" w:cs="Times New Roman"/>
          <w:sz w:val="24"/>
          <w:szCs w:val="24"/>
        </w:rPr>
        <w:t>/2018.</w:t>
      </w:r>
    </w:p>
    <w:p w:rsidR="00521C34" w:rsidRDefault="00521C34" w:rsidP="00521C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VZN nadobúda účinnosť dňom </w:t>
      </w:r>
      <w:r w:rsidR="002C392A">
        <w:rPr>
          <w:rFonts w:ascii="Times New Roman" w:hAnsi="Times New Roman" w:cs="Times New Roman"/>
          <w:sz w:val="24"/>
          <w:szCs w:val="24"/>
        </w:rPr>
        <w:t>17.3.2018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C34" w:rsidRPr="00521C34" w:rsidRDefault="00521C34" w:rsidP="00521C3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34" w:rsidRDefault="00521C3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34" w:rsidRPr="007A278F" w:rsidRDefault="00521C34" w:rsidP="00521C34">
      <w:pPr>
        <w:pStyle w:val="Default"/>
        <w:rPr>
          <w:rFonts w:ascii="Times New Roman" w:hAnsi="Times New Roman" w:cs="Times New Roman"/>
        </w:rPr>
      </w:pPr>
      <w:r w:rsidRPr="007A278F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Trnkove</w:t>
      </w:r>
      <w:r w:rsidRPr="007A278F">
        <w:rPr>
          <w:rFonts w:ascii="Times New Roman" w:hAnsi="Times New Roman" w:cs="Times New Roman"/>
        </w:rPr>
        <w:t xml:space="preserve">, dňa </w:t>
      </w:r>
      <w:r>
        <w:rPr>
          <w:rFonts w:ascii="Times New Roman" w:hAnsi="Times New Roman" w:cs="Times New Roman"/>
        </w:rPr>
        <w:t>15.2.2018</w:t>
      </w:r>
      <w:r w:rsidRPr="007A278F">
        <w:rPr>
          <w:rFonts w:ascii="Times New Roman" w:hAnsi="Times New Roman" w:cs="Times New Roman"/>
        </w:rPr>
        <w:t xml:space="preserve"> </w:t>
      </w:r>
    </w:p>
    <w:p w:rsidR="00521C34" w:rsidRDefault="00521C34" w:rsidP="00521C34">
      <w:pPr>
        <w:pStyle w:val="Default"/>
        <w:jc w:val="center"/>
        <w:rPr>
          <w:sz w:val="22"/>
          <w:szCs w:val="22"/>
        </w:rPr>
      </w:pPr>
    </w:p>
    <w:p w:rsidR="001C3B9C" w:rsidRDefault="001C3B9C" w:rsidP="00521C34">
      <w:pPr>
        <w:pStyle w:val="Default"/>
        <w:jc w:val="center"/>
        <w:rPr>
          <w:sz w:val="22"/>
          <w:szCs w:val="22"/>
        </w:rPr>
      </w:pPr>
    </w:p>
    <w:p w:rsidR="00084EA4" w:rsidRDefault="00084EA4" w:rsidP="00521C34">
      <w:pPr>
        <w:pStyle w:val="Default"/>
        <w:jc w:val="center"/>
        <w:rPr>
          <w:sz w:val="22"/>
          <w:szCs w:val="22"/>
        </w:rPr>
      </w:pPr>
    </w:p>
    <w:p w:rsidR="00084EA4" w:rsidRDefault="00084EA4" w:rsidP="00521C34">
      <w:pPr>
        <w:pStyle w:val="Default"/>
        <w:jc w:val="center"/>
        <w:rPr>
          <w:sz w:val="22"/>
          <w:szCs w:val="22"/>
        </w:rPr>
      </w:pPr>
    </w:p>
    <w:p w:rsidR="00521C34" w:rsidRPr="00521C34" w:rsidRDefault="00521C34" w:rsidP="00521C34">
      <w:pPr>
        <w:pStyle w:val="Defaul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21C3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 </w:t>
      </w:r>
    </w:p>
    <w:p w:rsidR="00521C34" w:rsidRPr="00521C34" w:rsidRDefault="00521C34" w:rsidP="00521C34">
      <w:pPr>
        <w:pStyle w:val="Default"/>
        <w:ind w:left="4248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521C34">
        <w:rPr>
          <w:rFonts w:ascii="Times New Roman" w:hAnsi="Times New Roman" w:cs="Times New Roman"/>
          <w:iCs/>
          <w:sz w:val="22"/>
          <w:szCs w:val="22"/>
        </w:rPr>
        <w:t xml:space="preserve">Ing. Jiří Ballarin </w:t>
      </w:r>
      <w:proofErr w:type="spellStart"/>
      <w:r w:rsidRPr="00521C34">
        <w:rPr>
          <w:rFonts w:ascii="Times New Roman" w:hAnsi="Times New Roman" w:cs="Times New Roman"/>
          <w:iCs/>
          <w:sz w:val="22"/>
          <w:szCs w:val="22"/>
        </w:rPr>
        <w:t>v.r</w:t>
      </w:r>
      <w:proofErr w:type="spellEnd"/>
      <w:r w:rsidRPr="00521C34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521C34" w:rsidRPr="00521C34" w:rsidRDefault="00521C34" w:rsidP="00521C34">
      <w:pPr>
        <w:pStyle w:val="Defaul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21C34">
        <w:rPr>
          <w:rFonts w:ascii="Times New Roman" w:hAnsi="Times New Roman" w:cs="Times New Roman"/>
          <w:iCs/>
          <w:sz w:val="22"/>
          <w:szCs w:val="22"/>
        </w:rPr>
        <w:t xml:space="preserve">starosta obce </w:t>
      </w:r>
    </w:p>
    <w:p w:rsidR="00521C34" w:rsidRDefault="00521C3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34" w:rsidRDefault="00521C34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9C" w:rsidRDefault="001C3B9C" w:rsidP="006F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D2" w:rsidRDefault="006E75D2" w:rsidP="006F01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6E75D2" w:rsidRDefault="006E75D2" w:rsidP="006F01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6154DB" w:rsidRDefault="006154DB" w:rsidP="006F01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6154DB" w:rsidRDefault="006154DB" w:rsidP="006F01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6F0174" w:rsidRPr="001C3B9C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C3B9C">
        <w:rPr>
          <w:rFonts w:ascii="TimesNewRomanPSMT" w:hAnsi="TimesNewRomanPSMT" w:cs="TimesNewRomanPSMT"/>
          <w:b/>
          <w:sz w:val="24"/>
          <w:szCs w:val="24"/>
          <w:u w:val="single"/>
        </w:rPr>
        <w:lastRenderedPageBreak/>
        <w:t>Príloha č. 1</w:t>
      </w:r>
    </w:p>
    <w:p w:rsidR="006F0174" w:rsidRPr="00521C34" w:rsidRDefault="006F0174" w:rsidP="006F01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21C34">
        <w:rPr>
          <w:rFonts w:ascii="TimesNewRomanPSMT" w:hAnsi="TimesNewRomanPSMT" w:cs="TimesNewRomanPSMT"/>
          <w:sz w:val="24"/>
          <w:szCs w:val="24"/>
        </w:rPr>
        <w:t xml:space="preserve">1/ </w:t>
      </w:r>
      <w:r w:rsidR="000B3FD5">
        <w:rPr>
          <w:rFonts w:ascii="TimesNewRomanPSMT" w:hAnsi="TimesNewRomanPSMT" w:cs="TimesNewRomanPSMT"/>
          <w:sz w:val="24"/>
          <w:szCs w:val="24"/>
        </w:rPr>
        <w:t>u</w:t>
      </w:r>
      <w:r w:rsidRPr="00521C34">
        <w:rPr>
          <w:rFonts w:ascii="TimesNewRomanPSMT" w:hAnsi="TimesNewRomanPSMT" w:cs="TimesNewRomanPSMT"/>
          <w:sz w:val="24"/>
          <w:szCs w:val="24"/>
        </w:rPr>
        <w:t>lica</w:t>
      </w:r>
      <w:r w:rsidR="006154DB">
        <w:rPr>
          <w:rFonts w:ascii="TimesNewRomanPSMT" w:hAnsi="TimesNewRomanPSMT" w:cs="TimesNewRomanPSMT"/>
          <w:sz w:val="24"/>
          <w:szCs w:val="24"/>
        </w:rPr>
        <w:t xml:space="preserve"> Slnečná</w:t>
      </w:r>
    </w:p>
    <w:p w:rsidR="007E2E4F" w:rsidRDefault="007E2E4F" w:rsidP="006F0174">
      <w:pPr>
        <w:rPr>
          <w:rFonts w:ascii="TimesNewRomanPSMT" w:hAnsi="TimesNewRomanPSMT" w:cs="TimesNewRomanPSMT"/>
          <w:sz w:val="32"/>
          <w:szCs w:val="32"/>
        </w:rPr>
      </w:pPr>
    </w:p>
    <w:sectPr w:rsidR="007E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205"/>
    <w:multiLevelType w:val="hybridMultilevel"/>
    <w:tmpl w:val="A63A6D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B52B8"/>
    <w:multiLevelType w:val="hybridMultilevel"/>
    <w:tmpl w:val="81D42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F6FEE"/>
    <w:multiLevelType w:val="hybridMultilevel"/>
    <w:tmpl w:val="FB34A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03"/>
    <w:rsid w:val="00084EA4"/>
    <w:rsid w:val="000B3FD5"/>
    <w:rsid w:val="00103DF0"/>
    <w:rsid w:val="001C3B9C"/>
    <w:rsid w:val="00243584"/>
    <w:rsid w:val="002C392A"/>
    <w:rsid w:val="002F3303"/>
    <w:rsid w:val="003125E9"/>
    <w:rsid w:val="003A1194"/>
    <w:rsid w:val="00521C34"/>
    <w:rsid w:val="00562C93"/>
    <w:rsid w:val="006154DB"/>
    <w:rsid w:val="006B042B"/>
    <w:rsid w:val="006E75D2"/>
    <w:rsid w:val="006F0174"/>
    <w:rsid w:val="007E2E4F"/>
    <w:rsid w:val="00902206"/>
    <w:rsid w:val="00A2362F"/>
    <w:rsid w:val="00C70735"/>
    <w:rsid w:val="00E5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2E4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707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2E4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707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gw.nl/heraldrywiki/images/f/f8/Trnko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LYSINOVA Renata</dc:creator>
  <cp:keywords/>
  <dc:description/>
  <cp:lastModifiedBy>LYSINOVA Renata</cp:lastModifiedBy>
  <cp:revision>12</cp:revision>
  <cp:lastPrinted>2018-04-11T06:57:00Z</cp:lastPrinted>
  <dcterms:created xsi:type="dcterms:W3CDTF">2018-02-14T09:13:00Z</dcterms:created>
  <dcterms:modified xsi:type="dcterms:W3CDTF">2018-04-11T07:20:00Z</dcterms:modified>
</cp:coreProperties>
</file>